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CF21" w14:textId="00271A85" w:rsidR="00B21B28" w:rsidRPr="00946606" w:rsidRDefault="00730F56" w:rsidP="00DA79E6">
      <w:pPr>
        <w:spacing w:after="120"/>
        <w:ind w:left="9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</w:rPr>
        <w:t xml:space="preserve">  </w:t>
      </w:r>
      <w:r w:rsidR="00B21B28" w:rsidRPr="00946606">
        <w:rPr>
          <w:rFonts w:ascii="Arial" w:hAnsi="Arial" w:cs="Arial"/>
          <w:b/>
          <w:bCs/>
          <w:sz w:val="32"/>
          <w:szCs w:val="32"/>
        </w:rPr>
        <w:t>NEW SENATOR ORI</w:t>
      </w:r>
      <w:r w:rsidR="005C0B7D" w:rsidRPr="00946606">
        <w:rPr>
          <w:rFonts w:ascii="Arial" w:hAnsi="Arial" w:cs="Arial"/>
          <w:b/>
          <w:bCs/>
          <w:sz w:val="32"/>
          <w:szCs w:val="32"/>
        </w:rPr>
        <w:t>E</w:t>
      </w:r>
      <w:r w:rsidR="00B21B28" w:rsidRPr="00946606">
        <w:rPr>
          <w:rFonts w:ascii="Arial" w:hAnsi="Arial" w:cs="Arial"/>
          <w:b/>
          <w:bCs/>
          <w:sz w:val="32"/>
          <w:szCs w:val="32"/>
        </w:rPr>
        <w:t>NTATION</w:t>
      </w:r>
    </w:p>
    <w:p w14:paraId="1DC1E80D" w14:textId="623C9543" w:rsidR="00B21B28" w:rsidRDefault="005A3A27" w:rsidP="00F32493">
      <w:pPr>
        <w:pStyle w:val="Heading1"/>
        <w:rPr>
          <w:rFonts w:ascii="Arial" w:hAnsi="Arial" w:cs="Arial"/>
          <w:sz w:val="28"/>
          <w:szCs w:val="28"/>
        </w:rPr>
      </w:pPr>
      <w:r w:rsidRPr="00946606">
        <w:rPr>
          <w:rFonts w:ascii="Arial" w:hAnsi="Arial" w:cs="Arial"/>
          <w:sz w:val="28"/>
          <w:szCs w:val="28"/>
        </w:rPr>
        <w:t xml:space="preserve">January </w:t>
      </w:r>
      <w:r w:rsidR="002F7823" w:rsidRPr="00946606">
        <w:rPr>
          <w:rFonts w:ascii="Arial" w:hAnsi="Arial" w:cs="Arial"/>
          <w:sz w:val="28"/>
          <w:szCs w:val="28"/>
        </w:rPr>
        <w:t>1</w:t>
      </w:r>
      <w:r w:rsidR="00175EFA">
        <w:rPr>
          <w:rFonts w:ascii="Arial" w:hAnsi="Arial" w:cs="Arial"/>
          <w:sz w:val="28"/>
          <w:szCs w:val="28"/>
        </w:rPr>
        <w:t>1</w:t>
      </w:r>
      <w:r w:rsidR="002F7823" w:rsidRPr="00946606">
        <w:rPr>
          <w:rFonts w:ascii="Arial" w:hAnsi="Arial" w:cs="Arial"/>
          <w:sz w:val="28"/>
          <w:szCs w:val="28"/>
        </w:rPr>
        <w:t xml:space="preserve">, </w:t>
      </w:r>
      <w:r w:rsidRPr="00946606">
        <w:rPr>
          <w:rFonts w:ascii="Arial" w:hAnsi="Arial" w:cs="Arial"/>
          <w:sz w:val="28"/>
          <w:szCs w:val="28"/>
        </w:rPr>
        <w:t>202</w:t>
      </w:r>
      <w:r w:rsidR="00175EFA">
        <w:rPr>
          <w:rFonts w:ascii="Arial" w:hAnsi="Arial" w:cs="Arial"/>
          <w:sz w:val="28"/>
          <w:szCs w:val="28"/>
        </w:rPr>
        <w:t>4</w:t>
      </w:r>
      <w:r w:rsidR="00D9071B">
        <w:rPr>
          <w:rFonts w:ascii="Arial" w:hAnsi="Arial" w:cs="Arial"/>
          <w:sz w:val="28"/>
          <w:szCs w:val="28"/>
        </w:rPr>
        <w:t xml:space="preserve"> ~ </w:t>
      </w:r>
      <w:r w:rsidR="00D9071B" w:rsidRPr="003E7971">
        <w:rPr>
          <w:rFonts w:ascii="Arial" w:hAnsi="Arial" w:cs="Arial"/>
          <w:sz w:val="28"/>
          <w:szCs w:val="28"/>
        </w:rPr>
        <w:t>1:</w:t>
      </w:r>
      <w:r w:rsidR="000E01E7" w:rsidRPr="003E7971">
        <w:rPr>
          <w:rFonts w:ascii="Arial" w:hAnsi="Arial" w:cs="Arial"/>
          <w:sz w:val="28"/>
          <w:szCs w:val="28"/>
        </w:rPr>
        <w:t>3</w:t>
      </w:r>
      <w:r w:rsidR="00D9071B" w:rsidRPr="003E7971">
        <w:rPr>
          <w:rFonts w:ascii="Arial" w:hAnsi="Arial" w:cs="Arial"/>
          <w:sz w:val="28"/>
          <w:szCs w:val="28"/>
        </w:rPr>
        <w:t>0-2:</w:t>
      </w:r>
      <w:r w:rsidR="000E01E7" w:rsidRPr="003E7971">
        <w:rPr>
          <w:rFonts w:ascii="Arial" w:hAnsi="Arial" w:cs="Arial"/>
          <w:sz w:val="28"/>
          <w:szCs w:val="28"/>
        </w:rPr>
        <w:t>45</w:t>
      </w:r>
      <w:r w:rsidR="00A8291F">
        <w:rPr>
          <w:rFonts w:ascii="Arial" w:hAnsi="Arial" w:cs="Arial"/>
          <w:sz w:val="28"/>
          <w:szCs w:val="28"/>
        </w:rPr>
        <w:t xml:space="preserve"> </w:t>
      </w:r>
      <w:r w:rsidR="00D9071B">
        <w:rPr>
          <w:rFonts w:ascii="Arial" w:hAnsi="Arial" w:cs="Arial"/>
          <w:sz w:val="28"/>
          <w:szCs w:val="28"/>
        </w:rPr>
        <w:t>PM</w:t>
      </w:r>
    </w:p>
    <w:p w14:paraId="10514B66" w14:textId="172D05A2" w:rsidR="009F2295" w:rsidRPr="009F2295" w:rsidRDefault="009F2295" w:rsidP="009F2295">
      <w:pPr>
        <w:jc w:val="center"/>
        <w:rPr>
          <w:rFonts w:ascii="Microsoft Sans Serif" w:hAnsi="Microsoft Sans Serif" w:cs="Microsoft Sans Serif"/>
        </w:rPr>
      </w:pPr>
      <w:r w:rsidRPr="00946606">
        <w:rPr>
          <w:rFonts w:ascii="Arial" w:hAnsi="Arial" w:cs="Arial"/>
          <w:sz w:val="28"/>
          <w:szCs w:val="28"/>
        </w:rPr>
        <w:t>Agenda</w:t>
      </w:r>
    </w:p>
    <w:p w14:paraId="5B418C0B" w14:textId="6A0C2ED5" w:rsidR="00D9071B" w:rsidRPr="00D9071B" w:rsidRDefault="00D9071B" w:rsidP="00D9071B">
      <w:pPr>
        <w:tabs>
          <w:tab w:val="left" w:pos="-2880"/>
          <w:tab w:val="left" w:pos="-720"/>
          <w:tab w:val="left" w:pos="1440"/>
          <w:tab w:val="left" w:pos="3600"/>
        </w:tabs>
        <w:jc w:val="center"/>
        <w:rPr>
          <w:rFonts w:ascii="Arial" w:hAnsi="Arial" w:cs="Arial"/>
          <w:i/>
        </w:rPr>
      </w:pPr>
      <w:bookmarkStart w:id="0" w:name="_Hlk123894501"/>
      <w:r w:rsidRPr="00D9071B">
        <w:rPr>
          <w:rFonts w:ascii="Arial" w:hAnsi="Arial" w:cs="Arial"/>
          <w:i/>
        </w:rPr>
        <w:t>LaSells Stewart Center Construction and Engineering Hall</w:t>
      </w:r>
      <w:bookmarkEnd w:id="0"/>
    </w:p>
    <w:p w14:paraId="32E9EE8A" w14:textId="1AD007A6" w:rsidR="00D9071B" w:rsidRDefault="00A16014" w:rsidP="00D9071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and </w:t>
      </w:r>
      <w:r w:rsidR="00D9071B">
        <w:rPr>
          <w:rFonts w:ascii="Arial" w:hAnsi="Arial" w:cs="Arial"/>
          <w:i/>
        </w:rPr>
        <w:t xml:space="preserve">Via </w:t>
      </w:r>
      <w:r w:rsidR="00D9071B" w:rsidRPr="00D9071B">
        <w:rPr>
          <w:rFonts w:ascii="Arial" w:hAnsi="Arial" w:cs="Arial"/>
          <w:i/>
        </w:rPr>
        <w:t>Zoom</w:t>
      </w:r>
    </w:p>
    <w:p w14:paraId="6A2FB39F" w14:textId="77777777" w:rsidR="00545837" w:rsidRPr="00946606" w:rsidRDefault="00545837" w:rsidP="0068676F">
      <w:pPr>
        <w:tabs>
          <w:tab w:val="left" w:pos="1260"/>
        </w:tabs>
        <w:rPr>
          <w:rFonts w:ascii="Arial" w:hAnsi="Arial" w:cs="Arial"/>
          <w:color w:val="CC00CC"/>
        </w:rPr>
      </w:pPr>
    </w:p>
    <w:p w14:paraId="209EEA31" w14:textId="1BF6BFC8" w:rsidR="00B21B28" w:rsidRPr="009A70F9" w:rsidRDefault="00B51C90" w:rsidP="008012DB">
      <w:pPr>
        <w:ind w:left="900" w:hanging="900"/>
        <w:rPr>
          <w:rFonts w:ascii="Arial" w:hAnsi="Arial" w:cs="Arial"/>
          <w:b/>
          <w:bCs/>
          <w:sz w:val="22"/>
          <w:szCs w:val="22"/>
        </w:rPr>
      </w:pPr>
      <w:r w:rsidRPr="009A70F9">
        <w:rPr>
          <w:rFonts w:ascii="Arial" w:hAnsi="Arial" w:cs="Arial"/>
          <w:b/>
          <w:bCs/>
          <w:sz w:val="22"/>
          <w:szCs w:val="22"/>
        </w:rPr>
        <w:t xml:space="preserve">Welcome </w:t>
      </w:r>
      <w:r w:rsidR="00B21B28" w:rsidRPr="009A70F9">
        <w:rPr>
          <w:rFonts w:ascii="Arial" w:hAnsi="Arial" w:cs="Arial"/>
          <w:b/>
          <w:bCs/>
          <w:sz w:val="22"/>
          <w:szCs w:val="22"/>
        </w:rPr>
        <w:t xml:space="preserve">and </w:t>
      </w:r>
      <w:r w:rsidR="00821F17" w:rsidRPr="009A70F9">
        <w:rPr>
          <w:rFonts w:ascii="Arial" w:hAnsi="Arial" w:cs="Arial"/>
          <w:b/>
          <w:bCs/>
          <w:sz w:val="22"/>
          <w:szCs w:val="22"/>
        </w:rPr>
        <w:t>Introductions</w:t>
      </w:r>
    </w:p>
    <w:p w14:paraId="0B8B1E37" w14:textId="4B2E0934" w:rsidR="007620C8" w:rsidRPr="009A70F9" w:rsidRDefault="00B21B28" w:rsidP="00E14AF7">
      <w:pPr>
        <w:ind w:left="540" w:hanging="540"/>
        <w:rPr>
          <w:rFonts w:ascii="Arial" w:hAnsi="Arial" w:cs="Arial"/>
          <w:sz w:val="22"/>
          <w:szCs w:val="22"/>
        </w:rPr>
      </w:pPr>
      <w:r w:rsidRPr="009A70F9">
        <w:rPr>
          <w:rFonts w:ascii="Arial" w:hAnsi="Arial" w:cs="Arial"/>
          <w:b/>
          <w:bCs/>
          <w:sz w:val="22"/>
          <w:szCs w:val="22"/>
        </w:rPr>
        <w:tab/>
      </w:r>
      <w:r w:rsidR="00DE3246">
        <w:rPr>
          <w:rFonts w:ascii="Arial" w:hAnsi="Arial" w:cs="Arial"/>
          <w:sz w:val="22"/>
          <w:szCs w:val="22"/>
        </w:rPr>
        <w:t xml:space="preserve">Kate MacTavish </w:t>
      </w:r>
      <w:r w:rsidR="007256D1" w:rsidRPr="009A70F9">
        <w:rPr>
          <w:rFonts w:ascii="Arial" w:hAnsi="Arial" w:cs="Arial"/>
          <w:sz w:val="22"/>
          <w:szCs w:val="22"/>
        </w:rPr>
        <w:t>–</w:t>
      </w:r>
      <w:r w:rsidR="003F4247">
        <w:rPr>
          <w:rFonts w:ascii="Arial" w:hAnsi="Arial" w:cs="Arial"/>
          <w:sz w:val="22"/>
          <w:szCs w:val="22"/>
        </w:rPr>
        <w:t xml:space="preserve"> </w:t>
      </w:r>
      <w:r w:rsidR="00DE3246">
        <w:rPr>
          <w:rFonts w:ascii="Arial" w:hAnsi="Arial" w:cs="Arial"/>
          <w:sz w:val="22"/>
          <w:szCs w:val="22"/>
        </w:rPr>
        <w:t>2023</w:t>
      </w:r>
      <w:r w:rsidR="007620C8" w:rsidRPr="009A70F9">
        <w:rPr>
          <w:rFonts w:ascii="Arial" w:hAnsi="Arial" w:cs="Arial"/>
          <w:sz w:val="22"/>
          <w:szCs w:val="22"/>
        </w:rPr>
        <w:t xml:space="preserve"> Faculty Senate President</w:t>
      </w:r>
      <w:r w:rsidR="003E2F99">
        <w:rPr>
          <w:rFonts w:ascii="Arial" w:hAnsi="Arial" w:cs="Arial"/>
          <w:sz w:val="22"/>
          <w:szCs w:val="22"/>
        </w:rPr>
        <w:t xml:space="preserve">  </w:t>
      </w:r>
    </w:p>
    <w:p w14:paraId="7312D13C" w14:textId="77777777" w:rsidR="00C9571A" w:rsidRPr="009A70F9" w:rsidRDefault="00C9571A" w:rsidP="008012DB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0F39E28" w14:textId="08973CDB" w:rsidR="00821F17" w:rsidRPr="0091781D" w:rsidRDefault="00821F17" w:rsidP="008012DB">
      <w:pPr>
        <w:ind w:left="900" w:hanging="900"/>
        <w:rPr>
          <w:rFonts w:ascii="Arial" w:hAnsi="Arial" w:cs="Arial"/>
          <w:sz w:val="22"/>
          <w:szCs w:val="22"/>
        </w:rPr>
      </w:pPr>
      <w:bookmarkStart w:id="1" w:name="_Hlk123891345"/>
      <w:r w:rsidRPr="00905822">
        <w:rPr>
          <w:rFonts w:ascii="Arial" w:hAnsi="Arial" w:cs="Arial"/>
          <w:b/>
          <w:sz w:val="22"/>
          <w:szCs w:val="22"/>
        </w:rPr>
        <w:t>Faculty Senate 101</w:t>
      </w:r>
      <w:r w:rsidRPr="009A70F9">
        <w:rPr>
          <w:rFonts w:ascii="Arial" w:hAnsi="Arial" w:cs="Arial"/>
          <w:sz w:val="22"/>
          <w:szCs w:val="22"/>
        </w:rPr>
        <w:t xml:space="preserve"> </w:t>
      </w:r>
      <w:r w:rsidR="0091781D" w:rsidRPr="009A70F9">
        <w:rPr>
          <w:rFonts w:ascii="Arial" w:hAnsi="Arial" w:cs="Arial"/>
          <w:sz w:val="22"/>
          <w:szCs w:val="22"/>
        </w:rPr>
        <w:t xml:space="preserve">– </w:t>
      </w:r>
      <w:r w:rsidRPr="009A70F9">
        <w:rPr>
          <w:rFonts w:ascii="Arial" w:hAnsi="Arial" w:cs="Arial"/>
          <w:sz w:val="22"/>
          <w:szCs w:val="22"/>
        </w:rPr>
        <w:t>Senator Responsibilities and Shared</w:t>
      </w:r>
      <w:r w:rsidRPr="0091781D">
        <w:rPr>
          <w:rFonts w:ascii="Arial" w:hAnsi="Arial" w:cs="Arial"/>
          <w:sz w:val="22"/>
          <w:szCs w:val="22"/>
        </w:rPr>
        <w:t xml:space="preserve"> Governance</w:t>
      </w:r>
      <w:r w:rsidR="00592F88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134D47B2" w14:textId="7EFBD836" w:rsidR="00821F17" w:rsidRPr="00545837" w:rsidRDefault="002E3371" w:rsidP="00E14AF7">
      <w:pPr>
        <w:ind w:left="540"/>
        <w:rPr>
          <w:rFonts w:ascii="Arial" w:hAnsi="Arial" w:cs="Arial"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 MacTavish </w:t>
      </w:r>
      <w:r w:rsidR="007256D1" w:rsidRPr="0091781D">
        <w:rPr>
          <w:rFonts w:ascii="Arial" w:hAnsi="Arial" w:cs="Arial"/>
          <w:sz w:val="22"/>
          <w:szCs w:val="22"/>
        </w:rPr>
        <w:t>–</w:t>
      </w:r>
      <w:r w:rsidR="00821F17" w:rsidRPr="0091781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="00821F17" w:rsidRPr="0091781D">
        <w:rPr>
          <w:rFonts w:ascii="Arial" w:hAnsi="Arial" w:cs="Arial"/>
          <w:sz w:val="22"/>
          <w:szCs w:val="22"/>
        </w:rPr>
        <w:t xml:space="preserve"> Faculty Senate President </w:t>
      </w:r>
      <w:r w:rsidR="00545837">
        <w:rPr>
          <w:rFonts w:ascii="Arial" w:hAnsi="Arial" w:cs="Arial"/>
          <w:sz w:val="22"/>
          <w:szCs w:val="22"/>
        </w:rPr>
        <w:t xml:space="preserve">  </w:t>
      </w:r>
    </w:p>
    <w:p w14:paraId="45E33624" w14:textId="77777777" w:rsidR="008012DB" w:rsidRDefault="008012DB" w:rsidP="008012DB">
      <w:pPr>
        <w:ind w:left="907" w:hanging="907"/>
        <w:rPr>
          <w:rFonts w:ascii="Arial" w:hAnsi="Arial" w:cs="Arial"/>
          <w:sz w:val="22"/>
          <w:szCs w:val="22"/>
        </w:rPr>
      </w:pPr>
    </w:p>
    <w:p w14:paraId="3AE56102" w14:textId="79FF360B" w:rsidR="00821F17" w:rsidRPr="00545837" w:rsidRDefault="00EB0BF3" w:rsidP="00E14AF7">
      <w:pPr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b/>
          <w:bCs/>
          <w:sz w:val="22"/>
          <w:szCs w:val="22"/>
        </w:rPr>
        <w:t xml:space="preserve">Faculty Governance: Roles of Interinstitutional Faculty Senate and Executive Committee Members   </w:t>
      </w:r>
    </w:p>
    <w:p w14:paraId="207D59A9" w14:textId="0DF52073" w:rsidR="00202D94" w:rsidRPr="00545837" w:rsidRDefault="00B92A28" w:rsidP="00E14AF7">
      <w:pPr>
        <w:tabs>
          <w:tab w:val="left" w:pos="540"/>
        </w:tabs>
        <w:rPr>
          <w:rFonts w:ascii="Arial" w:hAnsi="Arial" w:cs="Arial"/>
          <w:color w:val="31849B" w:themeColor="accent5" w:themeShade="BF"/>
          <w:sz w:val="26"/>
          <w:szCs w:val="26"/>
        </w:rPr>
      </w:pPr>
      <w:r w:rsidRPr="00B92A28">
        <w:rPr>
          <w:rFonts w:ascii="Arial" w:hAnsi="Arial" w:cs="Arial"/>
          <w:sz w:val="22"/>
          <w:szCs w:val="22"/>
        </w:rPr>
        <w:tab/>
      </w:r>
      <w:r w:rsidR="00EB0BF3" w:rsidRPr="00545837">
        <w:rPr>
          <w:rFonts w:ascii="Arial" w:hAnsi="Arial" w:cs="Arial"/>
          <w:sz w:val="22"/>
          <w:szCs w:val="22"/>
          <w:u w:val="single"/>
        </w:rPr>
        <w:t>Interinstitutional Faculty Senate</w:t>
      </w:r>
      <w:r w:rsidR="00EB0BF3" w:rsidRPr="00545837">
        <w:rPr>
          <w:rFonts w:ascii="Arial" w:hAnsi="Arial" w:cs="Arial"/>
          <w:sz w:val="22"/>
          <w:szCs w:val="22"/>
        </w:rPr>
        <w:t xml:space="preserve"> </w:t>
      </w:r>
      <w:r w:rsidR="00545837" w:rsidRPr="00545837">
        <w:rPr>
          <w:rFonts w:ascii="Arial" w:hAnsi="Arial" w:cs="Arial"/>
          <w:sz w:val="22"/>
          <w:szCs w:val="22"/>
        </w:rPr>
        <w:t xml:space="preserve"> </w:t>
      </w:r>
    </w:p>
    <w:p w14:paraId="7909A7E1" w14:textId="0FEA9FAA" w:rsidR="009F2295" w:rsidRPr="008012DB" w:rsidRDefault="003B27CB" w:rsidP="00E14AF7">
      <w:pPr>
        <w:pStyle w:val="ListParagraph"/>
        <w:numPr>
          <w:ilvl w:val="1"/>
          <w:numId w:val="13"/>
        </w:numPr>
        <w:ind w:left="108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Edwards </w:t>
      </w:r>
      <w:r w:rsidR="00CB186B" w:rsidRPr="0091781D">
        <w:rPr>
          <w:rFonts w:ascii="Arial" w:hAnsi="Arial" w:cs="Arial"/>
          <w:sz w:val="22"/>
          <w:szCs w:val="22"/>
        </w:rPr>
        <w:t xml:space="preserve">– </w:t>
      </w:r>
      <w:r w:rsidR="00202D94" w:rsidRPr="0091781D">
        <w:rPr>
          <w:rFonts w:ascii="Arial" w:hAnsi="Arial" w:cs="Arial"/>
          <w:sz w:val="22"/>
          <w:szCs w:val="22"/>
        </w:rPr>
        <w:t>Interinstitutional Faculty Senator, 20</w:t>
      </w:r>
      <w:r w:rsidR="002E3371">
        <w:rPr>
          <w:rFonts w:ascii="Arial" w:hAnsi="Arial" w:cs="Arial"/>
          <w:sz w:val="22"/>
          <w:szCs w:val="22"/>
        </w:rPr>
        <w:t>21</w:t>
      </w:r>
      <w:r w:rsidR="00202D94" w:rsidRPr="0091781D">
        <w:rPr>
          <w:rFonts w:ascii="Arial" w:hAnsi="Arial" w:cs="Arial"/>
          <w:sz w:val="22"/>
          <w:szCs w:val="22"/>
        </w:rPr>
        <w:t>-present</w:t>
      </w:r>
      <w:r w:rsidR="002E3371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Liberal Arts </w:t>
      </w:r>
      <w:r w:rsidR="00202D94" w:rsidRPr="0091781D">
        <w:rPr>
          <w:rFonts w:ascii="Arial" w:hAnsi="Arial" w:cs="Arial"/>
          <w:sz w:val="22"/>
          <w:szCs w:val="22"/>
        </w:rPr>
        <w:t>Faculty Senator, 20</w:t>
      </w:r>
      <w:r w:rsidR="002E3371">
        <w:rPr>
          <w:rFonts w:ascii="Arial" w:hAnsi="Arial" w:cs="Arial"/>
          <w:sz w:val="22"/>
          <w:szCs w:val="22"/>
        </w:rPr>
        <w:t>14</w:t>
      </w:r>
      <w:r w:rsidR="00202D94" w:rsidRPr="0091781D">
        <w:rPr>
          <w:rFonts w:ascii="Arial" w:hAnsi="Arial" w:cs="Arial"/>
          <w:sz w:val="22"/>
          <w:szCs w:val="22"/>
        </w:rPr>
        <w:t>-2</w:t>
      </w:r>
      <w:r>
        <w:rPr>
          <w:rFonts w:ascii="Arial" w:hAnsi="Arial" w:cs="Arial"/>
          <w:sz w:val="22"/>
          <w:szCs w:val="22"/>
        </w:rPr>
        <w:t>0</w:t>
      </w:r>
      <w:r w:rsidR="002E3371">
        <w:rPr>
          <w:rFonts w:ascii="Arial" w:hAnsi="Arial" w:cs="Arial"/>
          <w:sz w:val="22"/>
          <w:szCs w:val="22"/>
        </w:rPr>
        <w:t>16; and Executive Committee Member, 2018, 2019</w:t>
      </w:r>
      <w:r w:rsidR="003E2F99">
        <w:rPr>
          <w:rFonts w:ascii="Arial" w:hAnsi="Arial" w:cs="Arial"/>
          <w:sz w:val="22"/>
          <w:szCs w:val="22"/>
        </w:rPr>
        <w:t xml:space="preserve"> </w:t>
      </w:r>
      <w:r w:rsidR="002E3371">
        <w:rPr>
          <w:rFonts w:ascii="Arial" w:hAnsi="Arial" w:cs="Arial"/>
          <w:sz w:val="22"/>
          <w:szCs w:val="22"/>
        </w:rPr>
        <w:t>&amp; 2023</w:t>
      </w:r>
      <w:r w:rsidR="003E2F99">
        <w:rPr>
          <w:rFonts w:ascii="Arial" w:hAnsi="Arial" w:cs="Arial"/>
          <w:sz w:val="22"/>
          <w:szCs w:val="22"/>
        </w:rPr>
        <w:t xml:space="preserve"> </w:t>
      </w:r>
    </w:p>
    <w:p w14:paraId="4631AAF1" w14:textId="6220A24C" w:rsidR="008012DB" w:rsidRPr="008012DB" w:rsidRDefault="008012DB" w:rsidP="008012DB">
      <w:pPr>
        <w:pStyle w:val="ListParagraph"/>
        <w:ind w:left="1800"/>
        <w:contextualSpacing w:val="0"/>
        <w:rPr>
          <w:rFonts w:ascii="Arial" w:hAnsi="Arial" w:cs="Arial"/>
          <w:sz w:val="22"/>
          <w:szCs w:val="22"/>
        </w:rPr>
      </w:pPr>
    </w:p>
    <w:p w14:paraId="23F3AC76" w14:textId="18416D74" w:rsidR="00821F17" w:rsidRPr="00BA1908" w:rsidRDefault="00EB0BF3" w:rsidP="00E14AF7">
      <w:pPr>
        <w:ind w:left="990" w:hanging="446"/>
        <w:rPr>
          <w:rFonts w:ascii="Arial" w:hAnsi="Arial" w:cs="Arial"/>
          <w:bCs/>
          <w:shd w:val="clear" w:color="auto" w:fill="DAEEF3" w:themeFill="accent5" w:themeFillTint="33"/>
        </w:rPr>
      </w:pPr>
      <w:r w:rsidRPr="00545837">
        <w:rPr>
          <w:rFonts w:ascii="Arial" w:hAnsi="Arial" w:cs="Arial"/>
          <w:sz w:val="22"/>
          <w:szCs w:val="22"/>
          <w:u w:val="single"/>
        </w:rPr>
        <w:t xml:space="preserve">Executive Committee </w:t>
      </w:r>
      <w:r w:rsidR="00CB186B" w:rsidRPr="00545837">
        <w:rPr>
          <w:rFonts w:ascii="Arial" w:hAnsi="Arial" w:cs="Arial"/>
          <w:bCs/>
          <w:sz w:val="22"/>
          <w:szCs w:val="22"/>
          <w:u w:val="single"/>
        </w:rPr>
        <w:t>Role</w:t>
      </w:r>
      <w:r w:rsidR="00821F17" w:rsidRPr="00545837">
        <w:rPr>
          <w:rFonts w:ascii="Arial" w:hAnsi="Arial" w:cs="Arial"/>
          <w:bCs/>
          <w:sz w:val="22"/>
          <w:szCs w:val="22"/>
          <w:u w:val="single"/>
        </w:rPr>
        <w:t>s</w:t>
      </w:r>
      <w:r w:rsidR="00CB186B" w:rsidRPr="00545837">
        <w:rPr>
          <w:rFonts w:ascii="Arial" w:hAnsi="Arial" w:cs="Arial"/>
          <w:bCs/>
          <w:sz w:val="22"/>
          <w:szCs w:val="22"/>
          <w:u w:val="single"/>
        </w:rPr>
        <w:t xml:space="preserve"> and Function</w:t>
      </w:r>
      <w:r w:rsidR="00821F17" w:rsidRPr="00545837">
        <w:rPr>
          <w:rFonts w:ascii="Arial" w:hAnsi="Arial" w:cs="Arial"/>
          <w:bCs/>
          <w:sz w:val="22"/>
          <w:szCs w:val="22"/>
          <w:u w:val="single"/>
        </w:rPr>
        <w:t>s</w:t>
      </w:r>
      <w:r w:rsidR="00CB186B" w:rsidRPr="00B92A28">
        <w:rPr>
          <w:rFonts w:ascii="Arial" w:hAnsi="Arial" w:cs="Arial"/>
          <w:bCs/>
        </w:rPr>
        <w:t xml:space="preserve"> </w:t>
      </w:r>
      <w:r w:rsidR="00545837">
        <w:rPr>
          <w:rFonts w:ascii="Arial" w:hAnsi="Arial" w:cs="Arial"/>
          <w:bCs/>
        </w:rPr>
        <w:t xml:space="preserve"> </w:t>
      </w:r>
    </w:p>
    <w:p w14:paraId="03FDD08A" w14:textId="4AAEA7A6" w:rsidR="00BA1908" w:rsidRPr="00BA1908" w:rsidRDefault="00BA1908" w:rsidP="00E14AF7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Jen Alix-Garcia –</w:t>
      </w:r>
      <w:r w:rsidR="00AD3F6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Agricultural Sciences Faculty Senator – 2018-2019, 2024-present; Executive Committee Member – 2023-present</w:t>
      </w:r>
    </w:p>
    <w:p w14:paraId="2E9E695C" w14:textId="77777777" w:rsidR="00545837" w:rsidRDefault="00545837" w:rsidP="00545837">
      <w:pPr>
        <w:ind w:left="907" w:hanging="907"/>
        <w:rPr>
          <w:rFonts w:ascii="Arial" w:hAnsi="Arial" w:cs="Arial"/>
          <w:b/>
          <w:sz w:val="22"/>
          <w:szCs w:val="22"/>
        </w:rPr>
      </w:pPr>
    </w:p>
    <w:p w14:paraId="321AF4B4" w14:textId="16A0081F" w:rsidR="00545837" w:rsidRPr="00DA79E6" w:rsidRDefault="00545837" w:rsidP="00545837">
      <w:pPr>
        <w:ind w:left="900" w:hanging="900"/>
        <w:rPr>
          <w:rFonts w:ascii="Arial" w:hAnsi="Arial" w:cs="Arial"/>
          <w:bCs/>
          <w:sz w:val="22"/>
          <w:szCs w:val="22"/>
        </w:rPr>
      </w:pPr>
      <w:r w:rsidRPr="00AC0A57">
        <w:rPr>
          <w:rFonts w:ascii="Arial" w:hAnsi="Arial" w:cs="Arial"/>
          <w:b/>
          <w:sz w:val="22"/>
          <w:szCs w:val="22"/>
        </w:rPr>
        <w:t xml:space="preserve">Senate Officers and Senate Committees: What They Do and How They’re Filled </w:t>
      </w:r>
    </w:p>
    <w:p w14:paraId="4F2A71E9" w14:textId="4D983B1A" w:rsidR="00545837" w:rsidRPr="00D54827" w:rsidRDefault="00545837" w:rsidP="00E14AF7">
      <w:pPr>
        <w:pStyle w:val="ListParagraph"/>
        <w:ind w:left="540"/>
        <w:contextualSpacing w:val="0"/>
        <w:rPr>
          <w:rFonts w:ascii="Arial" w:hAnsi="Arial" w:cs="Arial"/>
          <w:sz w:val="22"/>
          <w:szCs w:val="22"/>
        </w:rPr>
      </w:pPr>
      <w:r w:rsidRPr="00D54827">
        <w:rPr>
          <w:rFonts w:ascii="Arial" w:hAnsi="Arial" w:cs="Arial"/>
          <w:sz w:val="22"/>
          <w:szCs w:val="22"/>
        </w:rPr>
        <w:t>Yvette Spitz  – 2024 Faculty Senate President</w:t>
      </w:r>
    </w:p>
    <w:p w14:paraId="0A371E77" w14:textId="3D671BEC" w:rsidR="00821F17" w:rsidRPr="0091781D" w:rsidRDefault="00821F17" w:rsidP="00545837">
      <w:pPr>
        <w:rPr>
          <w:rFonts w:ascii="Arial" w:hAnsi="Arial" w:cs="Arial"/>
          <w:sz w:val="22"/>
          <w:szCs w:val="22"/>
        </w:rPr>
      </w:pPr>
    </w:p>
    <w:p w14:paraId="5A551BD0" w14:textId="6694C76A" w:rsidR="00B21B28" w:rsidRPr="0091781D" w:rsidRDefault="00B21B28" w:rsidP="005A47BB">
      <w:pPr>
        <w:rPr>
          <w:rFonts w:ascii="Arial" w:hAnsi="Arial" w:cs="Arial"/>
          <w:b/>
          <w:bCs/>
          <w:sz w:val="22"/>
          <w:szCs w:val="22"/>
        </w:rPr>
      </w:pPr>
      <w:r w:rsidRPr="0091781D">
        <w:rPr>
          <w:rFonts w:ascii="Arial" w:hAnsi="Arial" w:cs="Arial"/>
          <w:b/>
          <w:bCs/>
          <w:sz w:val="22"/>
          <w:szCs w:val="22"/>
        </w:rPr>
        <w:t>Operations, Activities and Resources of the Faculty Senate Office</w:t>
      </w:r>
      <w:r w:rsidR="00AC0A57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0E18E328" w14:textId="54F6D0CA" w:rsidR="00A65EEF" w:rsidRPr="0091781D" w:rsidRDefault="00B21B28" w:rsidP="005A47BB">
      <w:pPr>
        <w:ind w:left="540" w:hanging="108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ab/>
        <w:t>Vickie Nunnemaker, Faculty Senate Staff</w:t>
      </w:r>
      <w:r w:rsidR="00A65EEF" w:rsidRPr="0091781D">
        <w:rPr>
          <w:rFonts w:ascii="Arial" w:hAnsi="Arial" w:cs="Arial"/>
          <w:sz w:val="22"/>
          <w:szCs w:val="22"/>
        </w:rPr>
        <w:t xml:space="preserve"> </w:t>
      </w:r>
      <w:r w:rsidR="00A9556C" w:rsidRPr="0091781D">
        <w:rPr>
          <w:rFonts w:ascii="Arial" w:hAnsi="Arial" w:cs="Arial"/>
          <w:sz w:val="22"/>
          <w:szCs w:val="22"/>
        </w:rPr>
        <w:t xml:space="preserve"> </w:t>
      </w:r>
    </w:p>
    <w:p w14:paraId="6BCF2F99" w14:textId="77777777" w:rsidR="00E14696" w:rsidRPr="0091781D" w:rsidRDefault="00E14696" w:rsidP="008012DB">
      <w:pPr>
        <w:rPr>
          <w:rFonts w:ascii="Arial" w:hAnsi="Arial" w:cs="Arial"/>
          <w:sz w:val="22"/>
          <w:szCs w:val="22"/>
        </w:rPr>
      </w:pPr>
    </w:p>
    <w:p w14:paraId="77749FF8" w14:textId="23BBC2ED" w:rsidR="00E14696" w:rsidRPr="0091781D" w:rsidRDefault="002363FD" w:rsidP="008012DB">
      <w:pPr>
        <w:ind w:left="900" w:hanging="900"/>
        <w:rPr>
          <w:rFonts w:ascii="Arial" w:hAnsi="Arial" w:cs="Arial"/>
          <w:color w:val="CC00CC"/>
          <w:sz w:val="22"/>
          <w:szCs w:val="22"/>
        </w:rPr>
      </w:pPr>
      <w:r w:rsidRPr="00905822">
        <w:rPr>
          <w:rFonts w:ascii="Arial" w:hAnsi="Arial" w:cs="Arial"/>
          <w:b/>
          <w:sz w:val="22"/>
          <w:szCs w:val="22"/>
        </w:rPr>
        <w:t xml:space="preserve">OSU </w:t>
      </w:r>
      <w:r w:rsidR="00E14696" w:rsidRPr="00905822">
        <w:rPr>
          <w:rFonts w:ascii="Arial" w:hAnsi="Arial" w:cs="Arial"/>
          <w:b/>
          <w:sz w:val="22"/>
          <w:szCs w:val="22"/>
        </w:rPr>
        <w:t xml:space="preserve">Board of Trustees </w:t>
      </w:r>
      <w:r w:rsidRPr="00905822">
        <w:rPr>
          <w:rFonts w:ascii="Arial" w:hAnsi="Arial" w:cs="Arial"/>
          <w:b/>
          <w:sz w:val="22"/>
          <w:szCs w:val="22"/>
        </w:rPr>
        <w:t>101</w:t>
      </w:r>
      <w:r w:rsidR="00CB4CB4" w:rsidRPr="00946606">
        <w:rPr>
          <w:rFonts w:ascii="Arial" w:hAnsi="Arial" w:cs="Arial"/>
          <w:b/>
        </w:rPr>
        <w:t xml:space="preserve">  </w:t>
      </w:r>
    </w:p>
    <w:p w14:paraId="2F53707B" w14:textId="67443ED3" w:rsidR="009F2295" w:rsidRDefault="008A04FC" w:rsidP="005A47BB">
      <w:pPr>
        <w:ind w:left="540" w:firstLine="30"/>
        <w:rPr>
          <w:rFonts w:ascii="Arial" w:hAnsi="Arial" w:cs="Arial"/>
          <w:bCs/>
          <w:color w:val="CC00C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Inara Scott</w:t>
      </w:r>
      <w:r w:rsidR="00E14696" w:rsidRPr="0091781D">
        <w:rPr>
          <w:rFonts w:ascii="Arial" w:hAnsi="Arial" w:cs="Arial"/>
          <w:sz w:val="22"/>
          <w:szCs w:val="22"/>
        </w:rPr>
        <w:t>,</w:t>
      </w:r>
      <w:r w:rsidR="001204EB">
        <w:rPr>
          <w:rFonts w:ascii="Arial" w:hAnsi="Arial" w:cs="Arial"/>
          <w:sz w:val="22"/>
          <w:szCs w:val="22"/>
        </w:rPr>
        <w:t xml:space="preserve"> </w:t>
      </w:r>
      <w:r w:rsidR="00861AF6" w:rsidRPr="0091781D">
        <w:rPr>
          <w:rFonts w:ascii="Arial" w:hAnsi="Arial" w:cs="Arial"/>
          <w:sz w:val="22"/>
          <w:szCs w:val="22"/>
        </w:rPr>
        <w:t xml:space="preserve">OSU Board of Trustees Faculty </w:t>
      </w:r>
    </w:p>
    <w:p w14:paraId="46EAD554" w14:textId="2F0EF813" w:rsidR="000B2F5A" w:rsidRPr="0091781D" w:rsidRDefault="000B2F5A" w:rsidP="008012DB">
      <w:pPr>
        <w:ind w:left="360"/>
        <w:rPr>
          <w:rFonts w:ascii="Arial" w:hAnsi="Arial" w:cs="Arial"/>
          <w:color w:val="00B050"/>
          <w:sz w:val="22"/>
          <w:szCs w:val="22"/>
        </w:rPr>
      </w:pPr>
    </w:p>
    <w:p w14:paraId="2C18332C" w14:textId="74109A47" w:rsidR="00E14696" w:rsidRPr="0091781D" w:rsidRDefault="00E14696" w:rsidP="008012DB">
      <w:pPr>
        <w:ind w:left="990" w:hanging="990"/>
        <w:rPr>
          <w:rFonts w:ascii="Arial" w:hAnsi="Arial" w:cs="Arial"/>
          <w:color w:val="00B050"/>
          <w:sz w:val="22"/>
          <w:szCs w:val="22"/>
        </w:rPr>
      </w:pPr>
      <w:r w:rsidRPr="00905822">
        <w:rPr>
          <w:rFonts w:ascii="Arial" w:hAnsi="Arial" w:cs="Arial"/>
          <w:b/>
          <w:bCs/>
          <w:sz w:val="22"/>
          <w:szCs w:val="22"/>
        </w:rPr>
        <w:t>Introduction to Parliamentary Procedures</w:t>
      </w:r>
    </w:p>
    <w:p w14:paraId="2D002784" w14:textId="31258CC5" w:rsidR="000B2F5A" w:rsidRPr="0013470A" w:rsidRDefault="00E14696" w:rsidP="005A47BB">
      <w:pPr>
        <w:ind w:left="540"/>
        <w:rPr>
          <w:rFonts w:ascii="Arial" w:hAnsi="Arial" w:cs="Arial"/>
          <w:color w:val="00B050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 xml:space="preserve">Michael Beachley, Faculty Senate Parliamentarian </w:t>
      </w:r>
      <w:r w:rsidR="0013470A">
        <w:rPr>
          <w:rFonts w:ascii="Arial" w:hAnsi="Arial" w:cs="Arial"/>
          <w:color w:val="CC00CC"/>
          <w:sz w:val="22"/>
          <w:szCs w:val="22"/>
        </w:rPr>
        <w:t xml:space="preserve"> </w:t>
      </w:r>
    </w:p>
    <w:p w14:paraId="7F5BD72A" w14:textId="77777777" w:rsidR="00651681" w:rsidRPr="00651681" w:rsidRDefault="00651681" w:rsidP="008012DB">
      <w:pPr>
        <w:tabs>
          <w:tab w:val="left" w:pos="1080"/>
        </w:tabs>
        <w:ind w:left="960" w:hanging="960"/>
        <w:rPr>
          <w:rFonts w:ascii="Arial" w:hAnsi="Arial" w:cs="Arial"/>
          <w:color w:val="CC00CC"/>
          <w:sz w:val="22"/>
          <w:szCs w:val="22"/>
        </w:rPr>
      </w:pPr>
    </w:p>
    <w:p w14:paraId="6492A228" w14:textId="6FFE7104" w:rsidR="00C9571A" w:rsidRPr="00AD3F61" w:rsidRDefault="00B21B28" w:rsidP="00AD3F61">
      <w:pPr>
        <w:tabs>
          <w:tab w:val="left" w:pos="1080"/>
          <w:tab w:val="left" w:pos="1440"/>
        </w:tabs>
        <w:ind w:left="960" w:hanging="960"/>
        <w:rPr>
          <w:rFonts w:ascii="Arial" w:hAnsi="Arial" w:cs="Arial"/>
          <w:color w:val="00B050"/>
          <w:sz w:val="22"/>
          <w:szCs w:val="22"/>
          <w:u w:val="single"/>
        </w:rPr>
      </w:pPr>
      <w:r w:rsidRPr="0091781D">
        <w:rPr>
          <w:rFonts w:ascii="Arial" w:hAnsi="Arial" w:cs="Arial"/>
          <w:b/>
          <w:bCs/>
          <w:sz w:val="22"/>
          <w:szCs w:val="22"/>
        </w:rPr>
        <w:t xml:space="preserve">Comments from </w:t>
      </w:r>
      <w:r w:rsidR="00506162" w:rsidRPr="0091781D">
        <w:rPr>
          <w:rFonts w:ascii="Arial" w:hAnsi="Arial" w:cs="Arial"/>
          <w:b/>
          <w:bCs/>
          <w:sz w:val="22"/>
          <w:szCs w:val="22"/>
        </w:rPr>
        <w:t>Provost Ed Feser</w:t>
      </w:r>
      <w:r w:rsidR="00A65EEF" w:rsidRPr="0091781D">
        <w:rPr>
          <w:rFonts w:ascii="Arial" w:hAnsi="Arial" w:cs="Arial"/>
          <w:color w:val="FF0000"/>
          <w:sz w:val="22"/>
          <w:szCs w:val="22"/>
        </w:rPr>
        <w:t xml:space="preserve"> </w:t>
      </w:r>
      <w:r w:rsidR="00E10D4E" w:rsidRPr="0091781D">
        <w:rPr>
          <w:rFonts w:ascii="Arial" w:hAnsi="Arial" w:cs="Arial"/>
          <w:color w:val="CC00CC"/>
          <w:sz w:val="22"/>
          <w:szCs w:val="22"/>
        </w:rPr>
        <w:t xml:space="preserve"> </w:t>
      </w:r>
      <w:r w:rsidR="00BA1908" w:rsidRPr="00D54827">
        <w:rPr>
          <w:rFonts w:ascii="Arial" w:hAnsi="Arial" w:cs="Arial"/>
          <w:color w:val="00B050"/>
          <w:sz w:val="22"/>
          <w:szCs w:val="22"/>
        </w:rPr>
        <w:t>.</w:t>
      </w:r>
    </w:p>
    <w:p w14:paraId="4126F7F8" w14:textId="77777777" w:rsidR="009F2295" w:rsidRPr="00651681" w:rsidRDefault="009F2295" w:rsidP="008012DB">
      <w:pPr>
        <w:tabs>
          <w:tab w:val="left" w:pos="1080"/>
        </w:tabs>
        <w:ind w:left="960" w:hanging="960"/>
        <w:rPr>
          <w:rFonts w:ascii="Arial" w:hAnsi="Arial" w:cs="Arial"/>
          <w:color w:val="CC00CC"/>
          <w:sz w:val="22"/>
          <w:szCs w:val="22"/>
        </w:rPr>
      </w:pPr>
    </w:p>
    <w:p w14:paraId="6863C3AD" w14:textId="29A6223B" w:rsidR="00B21B28" w:rsidRPr="0091781D" w:rsidRDefault="00B21B28" w:rsidP="008012DB">
      <w:pPr>
        <w:tabs>
          <w:tab w:val="left" w:pos="1080"/>
        </w:tabs>
        <w:ind w:left="960" w:hanging="96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b/>
          <w:bCs/>
          <w:sz w:val="22"/>
          <w:szCs w:val="22"/>
        </w:rPr>
        <w:t>Closing Remarks</w:t>
      </w:r>
    </w:p>
    <w:p w14:paraId="5656BA4F" w14:textId="5FC68567" w:rsidR="00B21B28" w:rsidRPr="0091781D" w:rsidRDefault="00C9571A" w:rsidP="005A47BB">
      <w:pPr>
        <w:ind w:left="540" w:hanging="144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ab/>
      </w:r>
      <w:r w:rsidR="003E2F99">
        <w:rPr>
          <w:rFonts w:ascii="Arial" w:hAnsi="Arial" w:cs="Arial"/>
          <w:sz w:val="22"/>
          <w:szCs w:val="22"/>
        </w:rPr>
        <w:t>Kate MacTavish, 2023</w:t>
      </w:r>
      <w:r w:rsidR="003E2F99" w:rsidRPr="009A70F9">
        <w:rPr>
          <w:rFonts w:ascii="Arial" w:hAnsi="Arial" w:cs="Arial"/>
          <w:sz w:val="22"/>
          <w:szCs w:val="22"/>
        </w:rPr>
        <w:t xml:space="preserve"> </w:t>
      </w:r>
      <w:r w:rsidR="00E10D4E" w:rsidRPr="0091781D">
        <w:rPr>
          <w:rFonts w:ascii="Arial" w:hAnsi="Arial" w:cs="Arial"/>
          <w:sz w:val="22"/>
          <w:szCs w:val="22"/>
        </w:rPr>
        <w:t xml:space="preserve"> </w:t>
      </w:r>
      <w:r w:rsidR="00B21B28" w:rsidRPr="0091781D">
        <w:rPr>
          <w:rFonts w:ascii="Arial" w:hAnsi="Arial" w:cs="Arial"/>
          <w:sz w:val="22"/>
          <w:szCs w:val="22"/>
        </w:rPr>
        <w:t>Faculty Senate President</w:t>
      </w:r>
      <w:r w:rsidR="007245F6" w:rsidRPr="0091781D">
        <w:rPr>
          <w:rFonts w:ascii="Arial" w:hAnsi="Arial" w:cs="Arial"/>
          <w:sz w:val="22"/>
          <w:szCs w:val="22"/>
        </w:rPr>
        <w:t xml:space="preserve">   </w:t>
      </w:r>
    </w:p>
    <w:p w14:paraId="598A8C45" w14:textId="396BAA0E" w:rsidR="00946606" w:rsidRDefault="00960592" w:rsidP="008012DB">
      <w:pPr>
        <w:tabs>
          <w:tab w:val="left" w:pos="1080"/>
        </w:tabs>
        <w:rPr>
          <w:rFonts w:ascii="Arial" w:hAnsi="Arial" w:cs="Arial"/>
          <w:b/>
          <w:bCs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ab/>
      </w:r>
    </w:p>
    <w:p w14:paraId="0B8E5B95" w14:textId="685856D8" w:rsidR="000B2F5A" w:rsidRDefault="009F2295" w:rsidP="008012DB">
      <w:pPr>
        <w:ind w:left="1080" w:hanging="1080"/>
        <w:rPr>
          <w:rFonts w:ascii="Arial" w:hAnsi="Arial" w:cs="Arial"/>
          <w:b/>
          <w:bCs/>
          <w:sz w:val="22"/>
          <w:szCs w:val="22"/>
        </w:rPr>
      </w:pPr>
      <w:r w:rsidRPr="0091781D">
        <w:rPr>
          <w:rFonts w:ascii="Arial" w:hAnsi="Arial" w:cs="Arial"/>
          <w:b/>
          <w:bCs/>
          <w:sz w:val="22"/>
          <w:szCs w:val="22"/>
        </w:rPr>
        <w:t>Adjourn to Faculty Senate Meeting</w:t>
      </w:r>
    </w:p>
    <w:p w14:paraId="0ED267AF" w14:textId="77777777" w:rsidR="009F2295" w:rsidRDefault="009F2295" w:rsidP="008012DB">
      <w:pPr>
        <w:ind w:left="1080" w:hanging="1080"/>
        <w:rPr>
          <w:rFonts w:ascii="Arial" w:hAnsi="Arial" w:cs="Arial"/>
          <w:sz w:val="22"/>
          <w:szCs w:val="22"/>
        </w:rPr>
      </w:pPr>
    </w:p>
    <w:p w14:paraId="56EB4519" w14:textId="77777777" w:rsidR="005A47BB" w:rsidRDefault="005A47BB" w:rsidP="008012DB">
      <w:pPr>
        <w:ind w:left="1080" w:hanging="1080"/>
        <w:rPr>
          <w:rFonts w:ascii="Arial" w:hAnsi="Arial" w:cs="Arial"/>
          <w:sz w:val="22"/>
          <w:szCs w:val="22"/>
        </w:rPr>
      </w:pPr>
    </w:p>
    <w:p w14:paraId="08DEE6D4" w14:textId="19AC8C48" w:rsidR="00925FC1" w:rsidRPr="0091781D" w:rsidRDefault="00925FC1" w:rsidP="008012DB">
      <w:pPr>
        <w:ind w:left="1080" w:hanging="108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>Note: Additional orientation materials are online at:</w:t>
      </w:r>
    </w:p>
    <w:p w14:paraId="687E3A57" w14:textId="7A7580E6" w:rsidR="00F54AED" w:rsidRPr="0091781D" w:rsidRDefault="00925FC1" w:rsidP="008012DB">
      <w:pPr>
        <w:ind w:left="1080" w:hanging="36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91781D">
          <w:rPr>
            <w:rStyle w:val="Hyperlink"/>
            <w:rFonts w:ascii="Arial" w:hAnsi="Arial" w:cs="Arial"/>
            <w:sz w:val="22"/>
            <w:szCs w:val="22"/>
          </w:rPr>
          <w:t>https://senate.oregonstate.edu/new-senator-orientation-materials</w:t>
        </w:r>
      </w:hyperlink>
    </w:p>
    <w:p w14:paraId="3DCA483A" w14:textId="77777777" w:rsidR="000B2F5A" w:rsidRDefault="000B2F5A" w:rsidP="005A47BB">
      <w:pPr>
        <w:rPr>
          <w:rFonts w:ascii="Candara" w:hAnsi="Candara" w:cs="Microsoft Sans Serif"/>
          <w:b/>
          <w:i/>
        </w:rPr>
      </w:pPr>
    </w:p>
    <w:p w14:paraId="55371D45" w14:textId="77777777" w:rsidR="005A47BB" w:rsidRDefault="005A47BB" w:rsidP="005A47BB">
      <w:pPr>
        <w:rPr>
          <w:rFonts w:ascii="Candara" w:hAnsi="Candara" w:cs="Microsoft Sans Serif"/>
          <w:b/>
          <w:i/>
        </w:rPr>
      </w:pPr>
    </w:p>
    <w:p w14:paraId="4D910734" w14:textId="71F6A352" w:rsidR="006B6D0F" w:rsidRPr="00A65EEF" w:rsidRDefault="006B6D0F" w:rsidP="008012DB">
      <w:pPr>
        <w:ind w:left="1080" w:hanging="1080"/>
        <w:rPr>
          <w:rFonts w:ascii="Candara" w:hAnsi="Candara" w:cs="Microsoft Sans Serif"/>
          <w:b/>
          <w:i/>
        </w:rPr>
      </w:pPr>
      <w:r w:rsidRPr="00A65EEF">
        <w:rPr>
          <w:rFonts w:ascii="Candara" w:hAnsi="Candara" w:cs="Microsoft Sans Serif"/>
          <w:b/>
          <w:i/>
        </w:rPr>
        <w:t>Schedule</w:t>
      </w:r>
      <w:r w:rsidR="000751E0" w:rsidRPr="00A65EEF">
        <w:rPr>
          <w:rFonts w:ascii="Candara" w:hAnsi="Candara" w:cs="Microsoft Sans Serif"/>
          <w:b/>
          <w:i/>
        </w:rPr>
        <w:t xml:space="preserve"> of Events</w:t>
      </w:r>
    </w:p>
    <w:p w14:paraId="4FCE296F" w14:textId="68FC32BB" w:rsidR="006B6D0F" w:rsidRDefault="006B6D0F" w:rsidP="008012DB">
      <w:pPr>
        <w:ind w:left="1080" w:hanging="1080"/>
        <w:rPr>
          <w:rFonts w:ascii="Candara" w:hAnsi="Candara" w:cs="Microsoft Sans Serif"/>
        </w:rPr>
      </w:pPr>
      <w:r w:rsidRPr="00AC0A57">
        <w:rPr>
          <w:rFonts w:ascii="Candara" w:hAnsi="Candara" w:cs="Microsoft Sans Serif"/>
        </w:rPr>
        <w:t>1:</w:t>
      </w:r>
      <w:r w:rsidR="002A1FC3" w:rsidRPr="00AC0A57">
        <w:rPr>
          <w:rFonts w:ascii="Candara" w:hAnsi="Candara" w:cs="Microsoft Sans Serif"/>
        </w:rPr>
        <w:t>3</w:t>
      </w:r>
      <w:r w:rsidRPr="00AC0A57">
        <w:rPr>
          <w:rFonts w:ascii="Candara" w:hAnsi="Candara" w:cs="Microsoft Sans Serif"/>
        </w:rPr>
        <w:t>0-2:45</w:t>
      </w:r>
      <w:r w:rsidRPr="00A65EEF">
        <w:rPr>
          <w:rFonts w:ascii="Candara" w:hAnsi="Candara" w:cs="Microsoft Sans Serif"/>
        </w:rPr>
        <w:t xml:space="preserve"> – New Senator Orientation</w:t>
      </w:r>
    </w:p>
    <w:p w14:paraId="2934A038" w14:textId="0303A365" w:rsidR="004511EF" w:rsidRDefault="006B6D0F" w:rsidP="008012DB">
      <w:pPr>
        <w:ind w:left="1080" w:hanging="1080"/>
        <w:rPr>
          <w:rFonts w:ascii="Candara" w:hAnsi="Candara" w:cs="Microsoft Sans Serif"/>
        </w:rPr>
      </w:pPr>
      <w:r w:rsidRPr="00A65EEF">
        <w:rPr>
          <w:rFonts w:ascii="Candara" w:hAnsi="Candara" w:cs="Microsoft Sans Serif"/>
        </w:rPr>
        <w:t>3:00-5:00 – Faculty Senate Meeting</w:t>
      </w:r>
    </w:p>
    <w:p w14:paraId="57769652" w14:textId="14AB6046" w:rsidR="00BA1908" w:rsidRDefault="00BA1908" w:rsidP="008012DB">
      <w:pPr>
        <w:ind w:left="1080" w:hanging="1080"/>
        <w:rPr>
          <w:rFonts w:ascii="Candara" w:hAnsi="Candara" w:cs="Microsoft Sans Serif"/>
        </w:rPr>
      </w:pPr>
      <w:r>
        <w:rPr>
          <w:rFonts w:ascii="Candara" w:hAnsi="Candara" w:cs="Microsoft Sans Serif"/>
        </w:rPr>
        <w:t>5:00-5:45 – Faculty Senator Reception</w:t>
      </w:r>
    </w:p>
    <w:p w14:paraId="1F034F9C" w14:textId="77777777" w:rsidR="005A47BB" w:rsidRPr="002A1FC3" w:rsidRDefault="005A47BB" w:rsidP="008012DB">
      <w:pPr>
        <w:ind w:left="1080" w:hanging="1080"/>
        <w:rPr>
          <w:rFonts w:ascii="Arial" w:hAnsi="Arial" w:cs="Arial"/>
          <w:i/>
          <w:iCs/>
          <w:sz w:val="22"/>
          <w:szCs w:val="22"/>
        </w:rPr>
      </w:pPr>
    </w:p>
    <w:sectPr w:rsidR="005A47BB" w:rsidRPr="002A1FC3" w:rsidSect="00946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B07F" w14:textId="77777777" w:rsidR="008C313B" w:rsidRDefault="008C313B" w:rsidP="00AA27D0">
      <w:r>
        <w:separator/>
      </w:r>
    </w:p>
  </w:endnote>
  <w:endnote w:type="continuationSeparator" w:id="0">
    <w:p w14:paraId="5741EE2E" w14:textId="77777777" w:rsidR="008C313B" w:rsidRDefault="008C313B" w:rsidP="00AA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BE91" w14:textId="77777777" w:rsidR="009100A5" w:rsidRDefault="00910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94E2" w14:textId="77777777" w:rsidR="009100A5" w:rsidRDefault="00910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920D" w14:textId="77777777" w:rsidR="009100A5" w:rsidRDefault="00910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FCF4" w14:textId="77777777" w:rsidR="008C313B" w:rsidRDefault="008C313B" w:rsidP="00AA27D0">
      <w:r>
        <w:separator/>
      </w:r>
    </w:p>
  </w:footnote>
  <w:footnote w:type="continuationSeparator" w:id="0">
    <w:p w14:paraId="6AB117AF" w14:textId="77777777" w:rsidR="008C313B" w:rsidRDefault="008C313B" w:rsidP="00AA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E75F" w14:textId="77777777" w:rsidR="009100A5" w:rsidRDefault="00910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08EA" w14:textId="6F92B025" w:rsidR="009100A5" w:rsidRDefault="00910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6F7E" w14:textId="77777777" w:rsidR="009100A5" w:rsidRDefault="00910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271"/>
    <w:multiLevelType w:val="hybridMultilevel"/>
    <w:tmpl w:val="51742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3474"/>
    <w:multiLevelType w:val="hybridMultilevel"/>
    <w:tmpl w:val="1312F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73C6"/>
    <w:multiLevelType w:val="hybridMultilevel"/>
    <w:tmpl w:val="7166DA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256B"/>
    <w:multiLevelType w:val="hybridMultilevel"/>
    <w:tmpl w:val="53288F8C"/>
    <w:lvl w:ilvl="0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81B0AF5"/>
    <w:multiLevelType w:val="hybridMultilevel"/>
    <w:tmpl w:val="0FDCE0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13E1E"/>
    <w:multiLevelType w:val="hybridMultilevel"/>
    <w:tmpl w:val="CF6601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B631280"/>
    <w:multiLevelType w:val="hybridMultilevel"/>
    <w:tmpl w:val="EFCE31E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982937"/>
    <w:multiLevelType w:val="hybridMultilevel"/>
    <w:tmpl w:val="ED2412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F34CDE"/>
    <w:multiLevelType w:val="hybridMultilevel"/>
    <w:tmpl w:val="386875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682113"/>
    <w:multiLevelType w:val="hybridMultilevel"/>
    <w:tmpl w:val="04523382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5F4C3A8B"/>
    <w:multiLevelType w:val="hybridMultilevel"/>
    <w:tmpl w:val="33E07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2774E"/>
    <w:multiLevelType w:val="hybridMultilevel"/>
    <w:tmpl w:val="85C413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B1C9C"/>
    <w:multiLevelType w:val="hybridMultilevel"/>
    <w:tmpl w:val="10BE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72D1"/>
    <w:multiLevelType w:val="hybridMultilevel"/>
    <w:tmpl w:val="1FF69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61554"/>
    <w:multiLevelType w:val="hybridMultilevel"/>
    <w:tmpl w:val="CB7C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0662">
    <w:abstractNumId w:val="7"/>
  </w:num>
  <w:num w:numId="2" w16cid:durableId="1250692926">
    <w:abstractNumId w:val="5"/>
  </w:num>
  <w:num w:numId="3" w16cid:durableId="2032493004">
    <w:abstractNumId w:val="9"/>
  </w:num>
  <w:num w:numId="4" w16cid:durableId="1953397791">
    <w:abstractNumId w:val="6"/>
  </w:num>
  <w:num w:numId="5" w16cid:durableId="1028288278">
    <w:abstractNumId w:val="14"/>
  </w:num>
  <w:num w:numId="6" w16cid:durableId="294142063">
    <w:abstractNumId w:val="1"/>
  </w:num>
  <w:num w:numId="7" w16cid:durableId="1538741861">
    <w:abstractNumId w:val="0"/>
  </w:num>
  <w:num w:numId="8" w16cid:durableId="738290851">
    <w:abstractNumId w:val="2"/>
  </w:num>
  <w:num w:numId="9" w16cid:durableId="67506151">
    <w:abstractNumId w:val="8"/>
  </w:num>
  <w:num w:numId="10" w16cid:durableId="86467481">
    <w:abstractNumId w:val="12"/>
  </w:num>
  <w:num w:numId="11" w16cid:durableId="75247317">
    <w:abstractNumId w:val="10"/>
  </w:num>
  <w:num w:numId="12" w16cid:durableId="2128230371">
    <w:abstractNumId w:val="4"/>
  </w:num>
  <w:num w:numId="13" w16cid:durableId="1232958188">
    <w:abstractNumId w:val="3"/>
  </w:num>
  <w:num w:numId="14" w16cid:durableId="6829985">
    <w:abstractNumId w:val="13"/>
  </w:num>
  <w:num w:numId="15" w16cid:durableId="1579510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A8"/>
    <w:rsid w:val="00001DB4"/>
    <w:rsid w:val="00014BB8"/>
    <w:rsid w:val="00027592"/>
    <w:rsid w:val="00042F6B"/>
    <w:rsid w:val="00074AEA"/>
    <w:rsid w:val="000751E0"/>
    <w:rsid w:val="000859F9"/>
    <w:rsid w:val="00087D79"/>
    <w:rsid w:val="000B2F5A"/>
    <w:rsid w:val="000B7682"/>
    <w:rsid w:val="000C4F5B"/>
    <w:rsid w:val="000E01E7"/>
    <w:rsid w:val="000F2511"/>
    <w:rsid w:val="000F2855"/>
    <w:rsid w:val="00100B12"/>
    <w:rsid w:val="001204EB"/>
    <w:rsid w:val="00125607"/>
    <w:rsid w:val="001271A5"/>
    <w:rsid w:val="0013470A"/>
    <w:rsid w:val="00135E45"/>
    <w:rsid w:val="00153AD4"/>
    <w:rsid w:val="00156326"/>
    <w:rsid w:val="00161042"/>
    <w:rsid w:val="001651A7"/>
    <w:rsid w:val="00175EFA"/>
    <w:rsid w:val="001C14E0"/>
    <w:rsid w:val="001D4BEE"/>
    <w:rsid w:val="001E4B39"/>
    <w:rsid w:val="001E5113"/>
    <w:rsid w:val="001E7FAE"/>
    <w:rsid w:val="001F5247"/>
    <w:rsid w:val="00202D94"/>
    <w:rsid w:val="0021398C"/>
    <w:rsid w:val="002231C5"/>
    <w:rsid w:val="0022765F"/>
    <w:rsid w:val="002363FD"/>
    <w:rsid w:val="00240EDF"/>
    <w:rsid w:val="0024451D"/>
    <w:rsid w:val="00247838"/>
    <w:rsid w:val="00247D9D"/>
    <w:rsid w:val="002742E4"/>
    <w:rsid w:val="00276699"/>
    <w:rsid w:val="002860F7"/>
    <w:rsid w:val="00286F5E"/>
    <w:rsid w:val="0029201B"/>
    <w:rsid w:val="002A1FC3"/>
    <w:rsid w:val="002B3C56"/>
    <w:rsid w:val="002C7397"/>
    <w:rsid w:val="002E3371"/>
    <w:rsid w:val="002F7823"/>
    <w:rsid w:val="0030697F"/>
    <w:rsid w:val="0031453B"/>
    <w:rsid w:val="0034510E"/>
    <w:rsid w:val="003527CA"/>
    <w:rsid w:val="003530C7"/>
    <w:rsid w:val="00363E93"/>
    <w:rsid w:val="00367B65"/>
    <w:rsid w:val="00370520"/>
    <w:rsid w:val="003A25B7"/>
    <w:rsid w:val="003B27CB"/>
    <w:rsid w:val="003B7F49"/>
    <w:rsid w:val="003D4C45"/>
    <w:rsid w:val="003E2CC1"/>
    <w:rsid w:val="003E2F99"/>
    <w:rsid w:val="003E7971"/>
    <w:rsid w:val="003F1AAB"/>
    <w:rsid w:val="003F4247"/>
    <w:rsid w:val="003F5A2F"/>
    <w:rsid w:val="00406F69"/>
    <w:rsid w:val="00442D50"/>
    <w:rsid w:val="004511EF"/>
    <w:rsid w:val="004C5628"/>
    <w:rsid w:val="00504844"/>
    <w:rsid w:val="00506162"/>
    <w:rsid w:val="0051079F"/>
    <w:rsid w:val="00545837"/>
    <w:rsid w:val="00547130"/>
    <w:rsid w:val="00560949"/>
    <w:rsid w:val="00565839"/>
    <w:rsid w:val="00584154"/>
    <w:rsid w:val="00592F88"/>
    <w:rsid w:val="005A2E37"/>
    <w:rsid w:val="005A3A27"/>
    <w:rsid w:val="005A47BB"/>
    <w:rsid w:val="005B337F"/>
    <w:rsid w:val="005C0B7D"/>
    <w:rsid w:val="005C5706"/>
    <w:rsid w:val="005C73E6"/>
    <w:rsid w:val="005E5C43"/>
    <w:rsid w:val="005E6ABF"/>
    <w:rsid w:val="00606AF2"/>
    <w:rsid w:val="00622693"/>
    <w:rsid w:val="00626F87"/>
    <w:rsid w:val="00651681"/>
    <w:rsid w:val="006543F2"/>
    <w:rsid w:val="00662F21"/>
    <w:rsid w:val="0067158D"/>
    <w:rsid w:val="0068676F"/>
    <w:rsid w:val="006B6D0F"/>
    <w:rsid w:val="006C42EF"/>
    <w:rsid w:val="006C6253"/>
    <w:rsid w:val="006D555D"/>
    <w:rsid w:val="006D6FC4"/>
    <w:rsid w:val="0070584E"/>
    <w:rsid w:val="007245F6"/>
    <w:rsid w:val="007256D1"/>
    <w:rsid w:val="00730F56"/>
    <w:rsid w:val="00750C4C"/>
    <w:rsid w:val="00757A82"/>
    <w:rsid w:val="007610BE"/>
    <w:rsid w:val="007620C8"/>
    <w:rsid w:val="00770766"/>
    <w:rsid w:val="00771E4B"/>
    <w:rsid w:val="007A145A"/>
    <w:rsid w:val="007A1F15"/>
    <w:rsid w:val="007B2075"/>
    <w:rsid w:val="007C7E27"/>
    <w:rsid w:val="007E134A"/>
    <w:rsid w:val="007E522E"/>
    <w:rsid w:val="007F3523"/>
    <w:rsid w:val="008012DB"/>
    <w:rsid w:val="0081402C"/>
    <w:rsid w:val="0081504E"/>
    <w:rsid w:val="00821971"/>
    <w:rsid w:val="00821F17"/>
    <w:rsid w:val="00861AF6"/>
    <w:rsid w:val="00864880"/>
    <w:rsid w:val="00866F54"/>
    <w:rsid w:val="00871FDD"/>
    <w:rsid w:val="00874B04"/>
    <w:rsid w:val="008A04FC"/>
    <w:rsid w:val="008A407C"/>
    <w:rsid w:val="008C313B"/>
    <w:rsid w:val="008E4F0C"/>
    <w:rsid w:val="009049BD"/>
    <w:rsid w:val="00905822"/>
    <w:rsid w:val="009100A5"/>
    <w:rsid w:val="0091781D"/>
    <w:rsid w:val="00925FC1"/>
    <w:rsid w:val="00944EB4"/>
    <w:rsid w:val="00946606"/>
    <w:rsid w:val="00947F42"/>
    <w:rsid w:val="009577D1"/>
    <w:rsid w:val="00960592"/>
    <w:rsid w:val="00966C8E"/>
    <w:rsid w:val="0098350D"/>
    <w:rsid w:val="00987252"/>
    <w:rsid w:val="009A70F9"/>
    <w:rsid w:val="009F13F5"/>
    <w:rsid w:val="009F2295"/>
    <w:rsid w:val="00A03133"/>
    <w:rsid w:val="00A1028C"/>
    <w:rsid w:val="00A16014"/>
    <w:rsid w:val="00A3292A"/>
    <w:rsid w:val="00A378AD"/>
    <w:rsid w:val="00A42764"/>
    <w:rsid w:val="00A557B7"/>
    <w:rsid w:val="00A620CC"/>
    <w:rsid w:val="00A65EEF"/>
    <w:rsid w:val="00A67A4E"/>
    <w:rsid w:val="00A8291F"/>
    <w:rsid w:val="00A91929"/>
    <w:rsid w:val="00A9556C"/>
    <w:rsid w:val="00AA141C"/>
    <w:rsid w:val="00AA15EE"/>
    <w:rsid w:val="00AA27D0"/>
    <w:rsid w:val="00AA62A9"/>
    <w:rsid w:val="00AC0A57"/>
    <w:rsid w:val="00AC1C56"/>
    <w:rsid w:val="00AD3F61"/>
    <w:rsid w:val="00B07B6D"/>
    <w:rsid w:val="00B16607"/>
    <w:rsid w:val="00B20BF1"/>
    <w:rsid w:val="00B21B28"/>
    <w:rsid w:val="00B379D8"/>
    <w:rsid w:val="00B51C90"/>
    <w:rsid w:val="00B62E75"/>
    <w:rsid w:val="00B63DBC"/>
    <w:rsid w:val="00B7496A"/>
    <w:rsid w:val="00B826AB"/>
    <w:rsid w:val="00B85373"/>
    <w:rsid w:val="00B92A28"/>
    <w:rsid w:val="00BA1908"/>
    <w:rsid w:val="00BB28B2"/>
    <w:rsid w:val="00BC3123"/>
    <w:rsid w:val="00BC36CF"/>
    <w:rsid w:val="00BC5D00"/>
    <w:rsid w:val="00BD3107"/>
    <w:rsid w:val="00C03D0E"/>
    <w:rsid w:val="00C15794"/>
    <w:rsid w:val="00C24623"/>
    <w:rsid w:val="00C31204"/>
    <w:rsid w:val="00C42FE0"/>
    <w:rsid w:val="00C55685"/>
    <w:rsid w:val="00C76DF1"/>
    <w:rsid w:val="00C9571A"/>
    <w:rsid w:val="00CA1911"/>
    <w:rsid w:val="00CA2224"/>
    <w:rsid w:val="00CB186B"/>
    <w:rsid w:val="00CB2734"/>
    <w:rsid w:val="00CB4CB4"/>
    <w:rsid w:val="00CD1F4C"/>
    <w:rsid w:val="00D11C03"/>
    <w:rsid w:val="00D24407"/>
    <w:rsid w:val="00D3042B"/>
    <w:rsid w:val="00D32FF6"/>
    <w:rsid w:val="00D42DE3"/>
    <w:rsid w:val="00D54827"/>
    <w:rsid w:val="00D61EE6"/>
    <w:rsid w:val="00D809B1"/>
    <w:rsid w:val="00D80F79"/>
    <w:rsid w:val="00D90184"/>
    <w:rsid w:val="00D9071B"/>
    <w:rsid w:val="00D96187"/>
    <w:rsid w:val="00DA5088"/>
    <w:rsid w:val="00DA79E6"/>
    <w:rsid w:val="00DC20DC"/>
    <w:rsid w:val="00DE28AB"/>
    <w:rsid w:val="00DE3246"/>
    <w:rsid w:val="00DF4710"/>
    <w:rsid w:val="00E10D4E"/>
    <w:rsid w:val="00E14696"/>
    <w:rsid w:val="00E14AF7"/>
    <w:rsid w:val="00E41F8F"/>
    <w:rsid w:val="00E5664C"/>
    <w:rsid w:val="00E57FC2"/>
    <w:rsid w:val="00E65B63"/>
    <w:rsid w:val="00E71C95"/>
    <w:rsid w:val="00E7224F"/>
    <w:rsid w:val="00E91916"/>
    <w:rsid w:val="00E96A79"/>
    <w:rsid w:val="00EB0BF3"/>
    <w:rsid w:val="00EB18DB"/>
    <w:rsid w:val="00EE1311"/>
    <w:rsid w:val="00EE4C27"/>
    <w:rsid w:val="00EE5085"/>
    <w:rsid w:val="00EF4DEE"/>
    <w:rsid w:val="00F147A8"/>
    <w:rsid w:val="00F17C43"/>
    <w:rsid w:val="00F20CBC"/>
    <w:rsid w:val="00F25B6B"/>
    <w:rsid w:val="00F32493"/>
    <w:rsid w:val="00F42635"/>
    <w:rsid w:val="00F54AED"/>
    <w:rsid w:val="00F61C49"/>
    <w:rsid w:val="00F87087"/>
    <w:rsid w:val="00F97EC8"/>
    <w:rsid w:val="00FB300E"/>
    <w:rsid w:val="00FB447C"/>
    <w:rsid w:val="00FC1570"/>
    <w:rsid w:val="00FC7259"/>
    <w:rsid w:val="00FE5CCE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277EC"/>
  <w15:docId w15:val="{9C9A0450-4E85-4296-854B-018AD469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icrosoft Sans Serif" w:hAnsi="Microsoft Sans Serif" w:cs="Microsoft Sans Serif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ind w:left="720" w:hanging="720"/>
      <w:outlineLvl w:val="1"/>
    </w:pPr>
    <w:rPr>
      <w:rFonts w:ascii="Microsoft Sans Serif" w:hAnsi="Microsoft Sans Serif" w:cs="Microsoft Sans Seri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2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27D0"/>
    <w:rPr>
      <w:sz w:val="24"/>
      <w:szCs w:val="24"/>
    </w:rPr>
  </w:style>
  <w:style w:type="paragraph" w:styleId="Footer">
    <w:name w:val="footer"/>
    <w:basedOn w:val="Normal"/>
    <w:link w:val="FooterChar"/>
    <w:rsid w:val="00AA2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27D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14E0"/>
    <w:pPr>
      <w:ind w:left="720"/>
      <w:contextualSpacing/>
    </w:pPr>
  </w:style>
  <w:style w:type="character" w:styleId="Hyperlink">
    <w:name w:val="Hyperlink"/>
    <w:basedOn w:val="DefaultParagraphFont"/>
    <w:unhideWhenUsed/>
    <w:rsid w:val="007707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10D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61A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1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1A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1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1AF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4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25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oregonstate.edu/new-senator-orientation-materia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FAD7-1181-4FA5-A41D-6A6B4CF1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SENATOR ORIENTATION</vt:lpstr>
    </vt:vector>
  </TitlesOfParts>
  <Company>Oregon State University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SENATOR ORIENTATION</dc:title>
  <dc:subject/>
  <dc:creator>nunnemav</dc:creator>
  <cp:keywords/>
  <dc:description/>
  <cp:lastModifiedBy>Nunnemaker, Vickie L</cp:lastModifiedBy>
  <cp:revision>3</cp:revision>
  <cp:lastPrinted>2023-01-09T17:51:00Z</cp:lastPrinted>
  <dcterms:created xsi:type="dcterms:W3CDTF">2024-01-10T18:39:00Z</dcterms:created>
  <dcterms:modified xsi:type="dcterms:W3CDTF">2024-01-10T18:47:00Z</dcterms:modified>
</cp:coreProperties>
</file>