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F6" w:rsidRPr="00FC72D6" w:rsidRDefault="00C47DF6" w:rsidP="00C47DF6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2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Friday, </w:t>
      </w:r>
      <w:r w:rsidR="00FF7FC4">
        <w:rPr>
          <w:rFonts w:ascii="Times New Roman" w:eastAsia="Times New Roman" w:hAnsi="Times New Roman" w:cs="Times New Roman"/>
          <w:i/>
          <w:iCs/>
          <w:sz w:val="24"/>
          <w:szCs w:val="24"/>
        </w:rPr>
        <w:t>November 20</w:t>
      </w:r>
      <w:r w:rsidR="007108A6">
        <w:rPr>
          <w:rFonts w:ascii="Times New Roman" w:eastAsia="Times New Roman" w:hAnsi="Times New Roman" w:cs="Times New Roman"/>
          <w:i/>
          <w:iCs/>
          <w:sz w:val="24"/>
          <w:szCs w:val="24"/>
        </w:rPr>
        <w:t>, 2015</w:t>
      </w:r>
    </w:p>
    <w:p w:rsidR="006C5C18" w:rsidRDefault="006C5C18" w:rsidP="001F05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541" w:rsidRDefault="00A623A4" w:rsidP="001F05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A</w:t>
      </w:r>
      <w:r w:rsidR="007C2512">
        <w:rPr>
          <w:rFonts w:ascii="Times New Roman" w:eastAsia="Times New Roman" w:hAnsi="Times New Roman" w:cs="Times New Roman"/>
          <w:sz w:val="24"/>
          <w:szCs w:val="24"/>
        </w:rPr>
        <w:t>ll member institution</w:t>
      </w:r>
      <w:r w:rsidR="00733F59">
        <w:rPr>
          <w:rFonts w:ascii="Times New Roman" w:eastAsia="Times New Roman" w:hAnsi="Times New Roman" w:cs="Times New Roman"/>
          <w:sz w:val="24"/>
          <w:szCs w:val="24"/>
        </w:rPr>
        <w:t>s should submit a</w:t>
      </w:r>
      <w:r w:rsidR="007C2512">
        <w:rPr>
          <w:rFonts w:ascii="Times New Roman" w:eastAsia="Times New Roman" w:hAnsi="Times New Roman" w:cs="Times New Roman"/>
          <w:sz w:val="24"/>
          <w:szCs w:val="24"/>
        </w:rPr>
        <w:t xml:space="preserve"> one page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 to the IFS listserv by </w:t>
      </w:r>
      <w:r w:rsidR="0073316B"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FF7FC4">
        <w:rPr>
          <w:rFonts w:ascii="Times New Roman" w:eastAsia="Times New Roman" w:hAnsi="Times New Roman" w:cs="Times New Roman"/>
          <w:b/>
          <w:sz w:val="24"/>
          <w:szCs w:val="24"/>
        </w:rPr>
        <w:t>November 18, 2015.</w:t>
      </w:r>
      <w:r w:rsidR="007C251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361D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44F">
        <w:rPr>
          <w:rFonts w:ascii="Times New Roman" w:eastAsia="Times New Roman" w:hAnsi="Times New Roman" w:cs="Times New Roman"/>
          <w:sz w:val="24"/>
          <w:szCs w:val="24"/>
        </w:rPr>
        <w:t>reports should address</w:t>
      </w:r>
      <w:r w:rsidR="001D5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your Faculty Senate’s discussion of our Violence on Campus resolution. </w:t>
      </w:r>
      <w:r w:rsidR="007C2512">
        <w:rPr>
          <w:rFonts w:ascii="Times New Roman" w:eastAsia="Times New Roman" w:hAnsi="Times New Roman" w:cs="Times New Roman"/>
          <w:sz w:val="24"/>
          <w:szCs w:val="24"/>
        </w:rPr>
        <w:t>This will serve as the basis f</w:t>
      </w:r>
      <w:r w:rsidR="001D597F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65AE3">
        <w:rPr>
          <w:rFonts w:ascii="Times New Roman" w:eastAsia="Times New Roman" w:hAnsi="Times New Roman" w:cs="Times New Roman"/>
          <w:sz w:val="24"/>
          <w:szCs w:val="24"/>
        </w:rPr>
        <w:t>a work session</w:t>
      </w:r>
      <w:r w:rsidR="003361DA">
        <w:rPr>
          <w:rFonts w:ascii="Times New Roman" w:eastAsia="Times New Roman" w:hAnsi="Times New Roman" w:cs="Times New Roman"/>
          <w:sz w:val="24"/>
          <w:szCs w:val="24"/>
        </w:rPr>
        <w:t xml:space="preserve"> on this topic during the meeting</w:t>
      </w:r>
      <w:r w:rsidR="007C2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65BC" w:rsidRDefault="00242C97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F7FC4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 Welcoming Remarks, Introductions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BC607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 Approval of October 2015 Minutes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BC607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11:15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 Violence on our Campuses Resolution: Next Steps (Rob Kyr)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22B" w:rsidRDefault="00BC607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11:45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7FC4">
        <w:rPr>
          <w:rFonts w:ascii="Times New Roman" w:eastAsia="Times New Roman" w:hAnsi="Times New Roman" w:cs="Times New Roman"/>
          <w:sz w:val="24"/>
          <w:szCs w:val="24"/>
        </w:rPr>
        <w:t xml:space="preserve"> Provosts Council Report (Jose Padin for Maude Hines</w:t>
      </w:r>
      <w:r w:rsidR="003177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122B" w:rsidRDefault="0059122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59122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14B">
        <w:rPr>
          <w:rFonts w:ascii="Times New Roman" w:eastAsia="Times New Roman" w:hAnsi="Times New Roman" w:cs="Times New Roman"/>
          <w:sz w:val="24"/>
          <w:szCs w:val="24"/>
        </w:rPr>
        <w:t xml:space="preserve">IFS </w:t>
      </w:r>
      <w:hyperlink r:id="rId9" w:history="1">
        <w:r w:rsidR="005C714B" w:rsidRPr="007331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Constitutional (Housekeeping) Amendments</w:t>
        </w:r>
      </w:hyperlink>
      <w:r w:rsidR="005C714B">
        <w:rPr>
          <w:rFonts w:ascii="Times New Roman" w:eastAsia="Times New Roman" w:hAnsi="Times New Roman" w:cs="Times New Roman"/>
          <w:sz w:val="24"/>
          <w:szCs w:val="24"/>
        </w:rPr>
        <w:t xml:space="preserve"> and Ratification Process</w:t>
      </w:r>
    </w:p>
    <w:p w:rsidR="0059122B" w:rsidRDefault="0059122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122B" w:rsidRDefault="0059122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12:15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Scheduling of meetings for remainder of AY 2015-16 (and AY 2016-17?)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Jeannette Mladenovic, OHSU Provost</w:t>
      </w:r>
      <w:r w:rsidR="00BC607B">
        <w:rPr>
          <w:rFonts w:ascii="Times New Roman" w:eastAsia="Times New Roman" w:hAnsi="Times New Roman" w:cs="Times New Roman"/>
          <w:sz w:val="24"/>
          <w:szCs w:val="24"/>
        </w:rPr>
        <w:t xml:space="preserve"> (lunch provided)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9B">
        <w:rPr>
          <w:rFonts w:ascii="Times New Roman" w:eastAsia="Times New Roman" w:hAnsi="Times New Roman" w:cs="Times New Roman"/>
          <w:sz w:val="24"/>
          <w:szCs w:val="24"/>
        </w:rPr>
        <w:t xml:space="preserve">Senator </w:t>
      </w:r>
      <w:r>
        <w:rPr>
          <w:rFonts w:ascii="Times New Roman" w:eastAsia="Times New Roman" w:hAnsi="Times New Roman" w:cs="Times New Roman"/>
          <w:sz w:val="24"/>
          <w:szCs w:val="24"/>
        </w:rPr>
        <w:t>Arnie Roblan, Chair, Senate Education Committee (via phone)</w:t>
      </w:r>
    </w:p>
    <w:p w:rsidR="00E66C98" w:rsidRDefault="00E66C98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C98" w:rsidRDefault="0031779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Senator </w:t>
      </w:r>
      <w:r w:rsidR="00E66C98">
        <w:rPr>
          <w:rFonts w:ascii="Times New Roman" w:eastAsia="Times New Roman" w:hAnsi="Times New Roman" w:cs="Times New Roman"/>
          <w:sz w:val="24"/>
          <w:szCs w:val="24"/>
        </w:rPr>
        <w:t>Michael Dembrow</w:t>
      </w:r>
      <w:r>
        <w:rPr>
          <w:rFonts w:ascii="Times New Roman" w:eastAsia="Times New Roman" w:hAnsi="Times New Roman" w:cs="Times New Roman"/>
          <w:sz w:val="24"/>
          <w:szCs w:val="24"/>
        </w:rPr>
        <w:t>, Chair, Senate Workforce Committee</w:t>
      </w:r>
    </w:p>
    <w:p w:rsidR="00FF7FC4" w:rsidRDefault="00FF7FC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FC4" w:rsidRDefault="00E66C98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2:0</w:t>
      </w:r>
      <w:r w:rsidR="007331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316B">
        <w:rPr>
          <w:rFonts w:ascii="Times New Roman" w:eastAsia="Times New Roman" w:hAnsi="Times New Roman" w:cs="Times New Roman"/>
          <w:sz w:val="24"/>
          <w:szCs w:val="24"/>
        </w:rPr>
        <w:t>President’s Report (Jeff Dense)</w:t>
      </w:r>
    </w:p>
    <w:p w:rsidR="003B772A" w:rsidRDefault="003B772A" w:rsidP="00FF7FC4">
      <w:pPr>
        <w:pStyle w:val="ListParagraph"/>
        <w:numPr>
          <w:ilvl w:val="0"/>
          <w:numId w:val="7"/>
        </w:numPr>
        <w:spacing w:after="0" w:line="240" w:lineRule="exact"/>
        <w:ind w:left="126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3316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HECC 2015 Legislative Update</w:t>
        </w:r>
      </w:hyperlink>
      <w:r w:rsidR="0073316B" w:rsidRPr="003B7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72A" w:rsidRDefault="00AC3340" w:rsidP="00FF7FC4">
      <w:pPr>
        <w:pStyle w:val="ListParagraph"/>
        <w:numPr>
          <w:ilvl w:val="0"/>
          <w:numId w:val="7"/>
        </w:numPr>
        <w:spacing w:after="0" w:line="240" w:lineRule="exact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3B772A">
        <w:rPr>
          <w:rFonts w:ascii="Times New Roman" w:eastAsia="Times New Roman" w:hAnsi="Times New Roman" w:cs="Times New Roman"/>
          <w:sz w:val="24"/>
          <w:szCs w:val="24"/>
        </w:rPr>
        <w:t>Legislative Workgroup</w:t>
      </w:r>
      <w:r w:rsidR="0059122B" w:rsidRPr="003B772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772A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:rsidR="003B772A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73316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SB 81 Oregon Promise</w:t>
        </w:r>
      </w:hyperlink>
    </w:p>
    <w:p w:rsidR="003B772A" w:rsidRDefault="00AC3340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B772A">
        <w:rPr>
          <w:rFonts w:ascii="Times New Roman" w:eastAsia="Times New Roman" w:hAnsi="Times New Roman" w:cs="Times New Roman"/>
          <w:sz w:val="24"/>
          <w:szCs w:val="24"/>
        </w:rPr>
        <w:t>SB 113 (Randy Sullivan)</w:t>
      </w:r>
    </w:p>
    <w:p w:rsidR="003B772A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73316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SB 113 Identifying Part Time Faculty for Health Care Benefits</w:t>
        </w:r>
      </w:hyperlink>
    </w:p>
    <w:p w:rsidR="003B772A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73316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SB 113</w:t>
        </w:r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73316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Number of Faculty and Staff at Oregon Public </w:t>
        </w:r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Universities</w:t>
        </w:r>
      </w:hyperlink>
    </w:p>
    <w:p w:rsidR="003B772A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SB 418 Accelerated Learning</w:t>
        </w:r>
      </w:hyperlink>
    </w:p>
    <w:p w:rsidR="003B772A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 2871 Open Educational Resources</w:t>
        </w:r>
      </w:hyperlink>
    </w:p>
    <w:p w:rsidR="0031779B" w:rsidRPr="003B772A" w:rsidRDefault="003B772A" w:rsidP="00FF7FC4">
      <w:pPr>
        <w:pStyle w:val="ListParagraph"/>
        <w:numPr>
          <w:ilvl w:val="1"/>
          <w:numId w:val="7"/>
        </w:numPr>
        <w:spacing w:after="0" w:line="240" w:lineRule="exact"/>
        <w:ind w:left="180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31779B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 3308</w:t>
        </w:r>
        <w:r w:rsidR="003E3786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Disparities in Higher Education</w:t>
        </w:r>
      </w:hyperlink>
      <w:r w:rsidR="0059122B" w:rsidRPr="003B772A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22B" w:rsidRPr="003B772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(Call for Volunteers)</w:t>
      </w:r>
    </w:p>
    <w:p w:rsidR="003B772A" w:rsidRPr="003B772A" w:rsidRDefault="003B772A" w:rsidP="00FF7FC4">
      <w:pPr>
        <w:pStyle w:val="ListParagraph"/>
        <w:numPr>
          <w:ilvl w:val="0"/>
          <w:numId w:val="8"/>
        </w:numPr>
        <w:spacing w:after="0" w:line="240" w:lineRule="exact"/>
        <w:ind w:left="12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HECC Strategic Plan Discussion</w:t>
        </w:r>
      </w:hyperlink>
    </w:p>
    <w:p w:rsidR="00AC3340" w:rsidRPr="003B772A" w:rsidRDefault="003B772A" w:rsidP="003B772A">
      <w:pPr>
        <w:pStyle w:val="ListParagraph"/>
        <w:numPr>
          <w:ilvl w:val="1"/>
          <w:numId w:val="8"/>
        </w:numPr>
        <w:spacing w:after="0" w:line="240" w:lineRule="exact"/>
        <w:ind w:left="180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="00AC3340" w:rsidRPr="003B77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Oregon Universities Presidents Council Response</w:t>
        </w:r>
      </w:hyperlink>
    </w:p>
    <w:p w:rsidR="00625085" w:rsidRDefault="00625085" w:rsidP="00FF7FC4">
      <w:pPr>
        <w:spacing w:after="0" w:line="240" w:lineRule="exac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:rsidR="00625085" w:rsidRPr="00625085" w:rsidRDefault="00625085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2:45</w:t>
      </w:r>
      <w:r w:rsidR="003B772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–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Break</w:t>
      </w: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Veronica Dujon, HECC Director of Academic Planning and Research</w:t>
      </w: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Campus Reports (5-7 minutes each for presentation and questions)</w:t>
      </w: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 Elections for 2016</w:t>
      </w: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884" w:rsidRDefault="0031779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24884">
        <w:rPr>
          <w:rFonts w:ascii="Times New Roman" w:eastAsia="Times New Roman" w:hAnsi="Times New Roman" w:cs="Times New Roman"/>
          <w:sz w:val="24"/>
          <w:szCs w:val="24"/>
        </w:rPr>
        <w:t xml:space="preserve"> For the Good of the Order</w:t>
      </w: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4884" w:rsidRDefault="00224884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</w:t>
      </w:r>
      <w:r w:rsidR="003B77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Adjourn</w:t>
      </w:r>
    </w:p>
    <w:p w:rsidR="0073316B" w:rsidRPr="00FC72D6" w:rsidRDefault="0073316B" w:rsidP="00FF7F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10EF" w:rsidRPr="00FC72D6" w:rsidRDefault="008D10EF" w:rsidP="003361D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D10EF" w:rsidRPr="00FC72D6" w:rsidSect="00A45B95">
      <w:headerReference w:type="default" r:id="rId1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4F" w:rsidRDefault="008C1E4F" w:rsidP="00012171">
      <w:pPr>
        <w:spacing w:after="0" w:line="240" w:lineRule="auto"/>
      </w:pPr>
      <w:r>
        <w:separator/>
      </w:r>
    </w:p>
  </w:endnote>
  <w:endnote w:type="continuationSeparator" w:id="0">
    <w:p w:rsidR="008C1E4F" w:rsidRDefault="008C1E4F" w:rsidP="0001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4F" w:rsidRDefault="008C1E4F" w:rsidP="00012171">
      <w:pPr>
        <w:spacing w:after="0" w:line="240" w:lineRule="auto"/>
      </w:pPr>
      <w:r>
        <w:separator/>
      </w:r>
    </w:p>
  </w:footnote>
  <w:footnote w:type="continuationSeparator" w:id="0">
    <w:p w:rsidR="008C1E4F" w:rsidRDefault="008C1E4F" w:rsidP="0001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18" w:rsidRDefault="00631718" w:rsidP="00FF7FC4">
    <w:pPr>
      <w:spacing w:after="0" w:line="240" w:lineRule="exact"/>
      <w:jc w:val="center"/>
      <w:rPr>
        <w:rFonts w:ascii="Times New Roman" w:eastAsia="Times New Roman" w:hAnsi="Times New Roman" w:cs="Times New Roman"/>
        <w:sz w:val="24"/>
        <w:szCs w:val="24"/>
      </w:rPr>
    </w:pPr>
    <w:r w:rsidRPr="008D10EF">
      <w:rPr>
        <w:rFonts w:ascii="Times New Roman" w:eastAsia="Times New Roman" w:hAnsi="Times New Roman" w:cs="Times New Roman"/>
        <w:b/>
        <w:bCs/>
        <w:sz w:val="24"/>
        <w:szCs w:val="24"/>
      </w:rPr>
      <w:t>Interinstitutional Faculty Senate Agenda</w:t>
    </w:r>
    <w:r w:rsidRPr="008D10EF">
      <w:rPr>
        <w:rFonts w:ascii="Times New Roman" w:eastAsia="Times New Roman" w:hAnsi="Times New Roman" w:cs="Times New Roman"/>
        <w:sz w:val="24"/>
        <w:szCs w:val="24"/>
      </w:rPr>
      <w:br/>
    </w:r>
    <w:r w:rsidR="003B772A">
      <w:rPr>
        <w:rFonts w:ascii="Times New Roman" w:eastAsia="Times New Roman" w:hAnsi="Times New Roman" w:cs="Times New Roman"/>
        <w:sz w:val="24"/>
        <w:szCs w:val="24"/>
      </w:rPr>
      <w:t>November</w:t>
    </w:r>
    <w:r w:rsidR="00FF7FC4">
      <w:rPr>
        <w:rFonts w:ascii="Times New Roman" w:eastAsia="Times New Roman" w:hAnsi="Times New Roman" w:cs="Times New Roman"/>
        <w:sz w:val="24"/>
        <w:szCs w:val="24"/>
      </w:rPr>
      <w:t xml:space="preserve"> 20,</w:t>
    </w:r>
    <w:r w:rsidR="003B772A">
      <w:rPr>
        <w:rFonts w:ascii="Times New Roman" w:eastAsia="Times New Roman" w:hAnsi="Times New Roman" w:cs="Times New Roman"/>
        <w:sz w:val="24"/>
        <w:szCs w:val="24"/>
      </w:rPr>
      <w:t xml:space="preserve"> 2015</w:t>
    </w:r>
  </w:p>
  <w:p w:rsidR="00FF7FC4" w:rsidRDefault="00FF7FC4" w:rsidP="00FF7FC4">
    <w:pPr>
      <w:spacing w:after="0" w:line="240" w:lineRule="exact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Oregon Health Sciences University (</w:t>
    </w:r>
    <w:hyperlink r:id="rId1" w:history="1">
      <w:r w:rsidRPr="00FF7FC4">
        <w:rPr>
          <w:rStyle w:val="Hyperlink"/>
          <w:rFonts w:ascii="Times New Roman" w:eastAsia="Times New Roman" w:hAnsi="Times New Roman" w:cs="Times New Roman"/>
          <w:sz w:val="24"/>
          <w:szCs w:val="24"/>
        </w:rPr>
        <w:t>campus map</w:t>
      </w:r>
    </w:hyperlink>
    <w:r>
      <w:rPr>
        <w:rFonts w:ascii="Times New Roman" w:eastAsia="Times New Roman" w:hAnsi="Times New Roman" w:cs="Times New Roman"/>
        <w:sz w:val="24"/>
        <w:szCs w:val="24"/>
      </w:rPr>
      <w:t>)</w:t>
    </w:r>
  </w:p>
  <w:p w:rsidR="00FF7FC4" w:rsidRDefault="00FF7FC4" w:rsidP="00FF7FC4">
    <w:pPr>
      <w:spacing w:after="0" w:line="240" w:lineRule="exac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School of Nursing, Room 602</w:t>
    </w:r>
  </w:p>
  <w:p w:rsidR="00631718" w:rsidRPr="00012171" w:rsidRDefault="00631718" w:rsidP="00A45B95">
    <w:pPr>
      <w:spacing w:after="0" w:line="240" w:lineRule="exact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4BD"/>
    <w:multiLevelType w:val="hybridMultilevel"/>
    <w:tmpl w:val="CC60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107"/>
    <w:multiLevelType w:val="hybridMultilevel"/>
    <w:tmpl w:val="A334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27DB4"/>
    <w:multiLevelType w:val="hybridMultilevel"/>
    <w:tmpl w:val="5F48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54B"/>
    <w:multiLevelType w:val="hybridMultilevel"/>
    <w:tmpl w:val="CD08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F272B"/>
    <w:multiLevelType w:val="hybridMultilevel"/>
    <w:tmpl w:val="BA92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755AD"/>
    <w:multiLevelType w:val="multilevel"/>
    <w:tmpl w:val="20B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442E2"/>
    <w:multiLevelType w:val="hybridMultilevel"/>
    <w:tmpl w:val="519655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5187050"/>
    <w:multiLevelType w:val="hybridMultilevel"/>
    <w:tmpl w:val="FC9A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6"/>
    <w:rsid w:val="00012171"/>
    <w:rsid w:val="000C3D79"/>
    <w:rsid w:val="00120F3D"/>
    <w:rsid w:val="001311AF"/>
    <w:rsid w:val="001C0ED3"/>
    <w:rsid w:val="001D597F"/>
    <w:rsid w:val="001D7909"/>
    <w:rsid w:val="001F0541"/>
    <w:rsid w:val="002223EA"/>
    <w:rsid w:val="00224884"/>
    <w:rsid w:val="0023716A"/>
    <w:rsid w:val="00242C97"/>
    <w:rsid w:val="00285DDE"/>
    <w:rsid w:val="00287438"/>
    <w:rsid w:val="002A0BA0"/>
    <w:rsid w:val="002C6DDC"/>
    <w:rsid w:val="002E3106"/>
    <w:rsid w:val="00301EEE"/>
    <w:rsid w:val="003120FF"/>
    <w:rsid w:val="0031779B"/>
    <w:rsid w:val="003361DA"/>
    <w:rsid w:val="00365AE3"/>
    <w:rsid w:val="00383F4E"/>
    <w:rsid w:val="00391AA7"/>
    <w:rsid w:val="003B772A"/>
    <w:rsid w:val="003D7334"/>
    <w:rsid w:val="003D7BB9"/>
    <w:rsid w:val="003E3786"/>
    <w:rsid w:val="0042087B"/>
    <w:rsid w:val="00422540"/>
    <w:rsid w:val="00441C5F"/>
    <w:rsid w:val="00455E0B"/>
    <w:rsid w:val="005365BC"/>
    <w:rsid w:val="0059122B"/>
    <w:rsid w:val="005A729F"/>
    <w:rsid w:val="005C6D1C"/>
    <w:rsid w:val="005C714B"/>
    <w:rsid w:val="005D415D"/>
    <w:rsid w:val="00625085"/>
    <w:rsid w:val="00631718"/>
    <w:rsid w:val="00640601"/>
    <w:rsid w:val="0064681C"/>
    <w:rsid w:val="00661343"/>
    <w:rsid w:val="0066329D"/>
    <w:rsid w:val="006C4FD1"/>
    <w:rsid w:val="006C5C18"/>
    <w:rsid w:val="006D09CC"/>
    <w:rsid w:val="006D2429"/>
    <w:rsid w:val="006F0C26"/>
    <w:rsid w:val="007108A6"/>
    <w:rsid w:val="0073316B"/>
    <w:rsid w:val="00733F59"/>
    <w:rsid w:val="00794414"/>
    <w:rsid w:val="007C2512"/>
    <w:rsid w:val="007E1150"/>
    <w:rsid w:val="00832E48"/>
    <w:rsid w:val="00855284"/>
    <w:rsid w:val="008572E4"/>
    <w:rsid w:val="008709A7"/>
    <w:rsid w:val="00895B0E"/>
    <w:rsid w:val="008966EE"/>
    <w:rsid w:val="00897692"/>
    <w:rsid w:val="008B5636"/>
    <w:rsid w:val="008C1E4F"/>
    <w:rsid w:val="008D10EF"/>
    <w:rsid w:val="009417C9"/>
    <w:rsid w:val="00972334"/>
    <w:rsid w:val="009C50D5"/>
    <w:rsid w:val="009C5AEF"/>
    <w:rsid w:val="009D6D07"/>
    <w:rsid w:val="009E4D7A"/>
    <w:rsid w:val="00A14657"/>
    <w:rsid w:val="00A4544F"/>
    <w:rsid w:val="00A45B95"/>
    <w:rsid w:val="00A57C58"/>
    <w:rsid w:val="00A623A4"/>
    <w:rsid w:val="00A771ED"/>
    <w:rsid w:val="00AB5964"/>
    <w:rsid w:val="00AC3340"/>
    <w:rsid w:val="00AD27F4"/>
    <w:rsid w:val="00AE67DA"/>
    <w:rsid w:val="00B32A77"/>
    <w:rsid w:val="00B73B12"/>
    <w:rsid w:val="00B84E81"/>
    <w:rsid w:val="00B97566"/>
    <w:rsid w:val="00BC607B"/>
    <w:rsid w:val="00C47DF6"/>
    <w:rsid w:val="00C57495"/>
    <w:rsid w:val="00C858FD"/>
    <w:rsid w:val="00C97D0F"/>
    <w:rsid w:val="00CB772C"/>
    <w:rsid w:val="00CE0495"/>
    <w:rsid w:val="00D2524C"/>
    <w:rsid w:val="00DA09D5"/>
    <w:rsid w:val="00DA1164"/>
    <w:rsid w:val="00DB535B"/>
    <w:rsid w:val="00DC3200"/>
    <w:rsid w:val="00E239E6"/>
    <w:rsid w:val="00E5485C"/>
    <w:rsid w:val="00E66C98"/>
    <w:rsid w:val="00E70E09"/>
    <w:rsid w:val="00E74747"/>
    <w:rsid w:val="00E9708E"/>
    <w:rsid w:val="00F11E22"/>
    <w:rsid w:val="00F35F60"/>
    <w:rsid w:val="00F3626A"/>
    <w:rsid w:val="00F376B6"/>
    <w:rsid w:val="00F51749"/>
    <w:rsid w:val="00F543FB"/>
    <w:rsid w:val="00F5442D"/>
    <w:rsid w:val="00FC72D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DF6"/>
    <w:rPr>
      <w:b/>
      <w:bCs/>
    </w:rPr>
  </w:style>
  <w:style w:type="character" w:styleId="Hyperlink">
    <w:name w:val="Hyperlink"/>
    <w:basedOn w:val="DefaultParagraphFont"/>
    <w:uiPriority w:val="99"/>
    <w:unhideWhenUsed/>
    <w:rsid w:val="00C47D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71"/>
  </w:style>
  <w:style w:type="paragraph" w:styleId="Footer">
    <w:name w:val="footer"/>
    <w:basedOn w:val="Normal"/>
    <w:link w:val="FooterChar"/>
    <w:uiPriority w:val="99"/>
    <w:unhideWhenUsed/>
    <w:rsid w:val="0001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71"/>
  </w:style>
  <w:style w:type="paragraph" w:styleId="BalloonText">
    <w:name w:val="Balloon Text"/>
    <w:basedOn w:val="Normal"/>
    <w:link w:val="BalloonTextChar"/>
    <w:uiPriority w:val="99"/>
    <w:semiHidden/>
    <w:unhideWhenUsed/>
    <w:rsid w:val="0001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3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DF6"/>
    <w:rPr>
      <w:b/>
      <w:bCs/>
    </w:rPr>
  </w:style>
  <w:style w:type="character" w:styleId="Hyperlink">
    <w:name w:val="Hyperlink"/>
    <w:basedOn w:val="DefaultParagraphFont"/>
    <w:uiPriority w:val="99"/>
    <w:unhideWhenUsed/>
    <w:rsid w:val="00C47D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71"/>
  </w:style>
  <w:style w:type="paragraph" w:styleId="Footer">
    <w:name w:val="footer"/>
    <w:basedOn w:val="Normal"/>
    <w:link w:val="FooterChar"/>
    <w:uiPriority w:val="99"/>
    <w:unhideWhenUsed/>
    <w:rsid w:val="0001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71"/>
  </w:style>
  <w:style w:type="paragraph" w:styleId="BalloonText">
    <w:name w:val="Balloon Text"/>
    <w:basedOn w:val="Normal"/>
    <w:link w:val="BalloonTextChar"/>
    <w:uiPriority w:val="99"/>
    <w:semiHidden/>
    <w:unhideWhenUsed/>
    <w:rsid w:val="0001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7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3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5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egon.gov/HigherEd/Documents/HECC/2015%20Full%20Commission%20Meetings/11-Nov-12-15/7.1b.SenateBill113Report_NumberofFacultyand%20Staff%20at%20Oregon%27sPublicUniversitiesandCommunityColleges.pdf" TargetMode="External"/><Relationship Id="rId18" Type="http://schemas.openxmlformats.org/officeDocument/2006/relationships/hyperlink" Target="http://www.oregon.gov/HigherEd/Documents/HECC/2015%20Full%20Commission%20Meetings/11-Nov-12-15/4.2a.PublicComment_OregonUniversityPresidentsCouncil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regon.gov/HigherEd/Documents/HECC/2015%20Full%20Commission%20Meetings/11-Nov-12-15/7.1a.SenateBill113Report_IdentifyingPart-Time%20Faculty%20EligibilityforHealthCareBenefits.pdf" TargetMode="External"/><Relationship Id="rId17" Type="http://schemas.openxmlformats.org/officeDocument/2006/relationships/hyperlink" Target="http://www.oregon.gov/HigherEd/Documents/HECC/2015%20Full%20Commission%20Meetings/11-Nov-12-15/5.0HECCStrategicPlanandDiscuss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is.leg.state.or.us/liz/2015R1/Downloads/MeasureDocument/HB3308/Enroll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gon.gov/HigherEd/Documents/HECC/2015%20Full%20Commission%20Meetings/11-Nov-12-15/6.0a.SenateBill81OregonPromiseUpda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regon.gov/HigherEd/Documents/HECC/2015%20Full%20Commission%20Meetings/11-Nov-12-15/11.1HouseBill2871OpenEducationalResourcesReport.pdf" TargetMode="External"/><Relationship Id="rId10" Type="http://schemas.openxmlformats.org/officeDocument/2006/relationships/hyperlink" Target="http://www.oregon.gov/HigherEd/Documents/HECC/2015%20Full%20Commission%20Meetings/11-Nov-12-15/2.2HECC2015LegislativeSummary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5NbNUQF7cQdcXZaZ01ZOHJhdjQ/view?usp=sharing" TargetMode="External"/><Relationship Id="rId14" Type="http://schemas.openxmlformats.org/officeDocument/2006/relationships/hyperlink" Target="http://www.oregon.gov/HigherEd/Documents/HECC/2015%20Full%20Commission%20Meetings/11-Nov-12-15/9.0SenateBill418WorkGroupUpdat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su.edu/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3041-E864-493E-AC21-06214A5D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Vickie</cp:lastModifiedBy>
  <cp:revision>2</cp:revision>
  <cp:lastPrinted>2014-11-18T23:03:00Z</cp:lastPrinted>
  <dcterms:created xsi:type="dcterms:W3CDTF">2016-03-01T21:47:00Z</dcterms:created>
  <dcterms:modified xsi:type="dcterms:W3CDTF">2016-03-01T21:47:00Z</dcterms:modified>
</cp:coreProperties>
</file>